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МУНИЦИПАЛЬНОЕ ОБРАЗОВАНИЕ</w:t>
      </w:r>
    </w:p>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СЕЛЬСКОЕ ПОСЕЛЕНИЕ СЕЛИЯРОВО</w:t>
      </w:r>
    </w:p>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Ханты-Мансийский автономный округ – Югра</w:t>
      </w:r>
    </w:p>
    <w:p w:rsidR="00E16BAB" w:rsidRPr="00A66501" w:rsidRDefault="00E16BAB" w:rsidP="00E16BAB">
      <w:pPr>
        <w:pStyle w:val="af3"/>
        <w:jc w:val="center"/>
        <w:rPr>
          <w:rFonts w:ascii="Times New Roman" w:hAnsi="Times New Roman"/>
          <w:bCs/>
          <w:color w:val="000000"/>
          <w:spacing w:val="-3"/>
          <w:sz w:val="28"/>
          <w:szCs w:val="28"/>
        </w:rPr>
      </w:pPr>
    </w:p>
    <w:p w:rsidR="00E16BAB" w:rsidRPr="00A66501" w:rsidRDefault="00E16BAB" w:rsidP="00E16BAB">
      <w:pPr>
        <w:pStyle w:val="af3"/>
        <w:jc w:val="center"/>
        <w:rPr>
          <w:rFonts w:ascii="Times New Roman" w:hAnsi="Times New Roman"/>
          <w:bCs/>
          <w:color w:val="000000"/>
          <w:spacing w:val="-3"/>
          <w:sz w:val="28"/>
          <w:szCs w:val="28"/>
        </w:rPr>
      </w:pPr>
      <w:r w:rsidRPr="00A66501">
        <w:rPr>
          <w:rFonts w:ascii="Times New Roman" w:hAnsi="Times New Roman"/>
          <w:bCs/>
          <w:color w:val="000000"/>
          <w:spacing w:val="-3"/>
          <w:sz w:val="28"/>
          <w:szCs w:val="28"/>
        </w:rPr>
        <w:t>АДМИНИСТРАЦИЯ СЕЛЬСКОГО ПОСЕЛЕНИЯ СЕЛИЯРОВО</w:t>
      </w:r>
    </w:p>
    <w:p w:rsidR="00E16BAB" w:rsidRPr="00A66501" w:rsidRDefault="00E16BAB" w:rsidP="00E16BAB">
      <w:pPr>
        <w:pStyle w:val="af3"/>
        <w:jc w:val="center"/>
        <w:rPr>
          <w:rFonts w:ascii="Times New Roman" w:hAnsi="Times New Roman"/>
          <w:bCs/>
          <w:color w:val="000000"/>
          <w:spacing w:val="-3"/>
          <w:sz w:val="28"/>
          <w:szCs w:val="28"/>
        </w:rPr>
      </w:pPr>
    </w:p>
    <w:p w:rsidR="00E16BAB" w:rsidRDefault="00E16BAB" w:rsidP="00E16BAB">
      <w:pPr>
        <w:pStyle w:val="af3"/>
        <w:jc w:val="center"/>
        <w:rPr>
          <w:rFonts w:ascii="Times New Roman" w:hAnsi="Times New Roman"/>
          <w:bCs/>
          <w:color w:val="000000"/>
          <w:spacing w:val="-3"/>
          <w:sz w:val="28"/>
          <w:szCs w:val="28"/>
        </w:rPr>
      </w:pPr>
      <w:proofErr w:type="gramStart"/>
      <w:r w:rsidRPr="00A66501">
        <w:rPr>
          <w:rFonts w:ascii="Times New Roman" w:hAnsi="Times New Roman"/>
          <w:bCs/>
          <w:color w:val="000000"/>
          <w:spacing w:val="-3"/>
          <w:sz w:val="28"/>
          <w:szCs w:val="28"/>
        </w:rPr>
        <w:t>П</w:t>
      </w:r>
      <w:proofErr w:type="gramEnd"/>
      <w:r w:rsidRPr="00A66501">
        <w:rPr>
          <w:rFonts w:ascii="Times New Roman" w:hAnsi="Times New Roman"/>
          <w:bCs/>
          <w:color w:val="000000"/>
          <w:spacing w:val="-3"/>
          <w:sz w:val="28"/>
          <w:szCs w:val="28"/>
        </w:rPr>
        <w:t xml:space="preserve"> О С Т А Н О В Л Е Н И Е</w:t>
      </w:r>
    </w:p>
    <w:p w:rsidR="00E16BAB" w:rsidRPr="00A66501" w:rsidRDefault="00E16BAB" w:rsidP="00E16BAB">
      <w:pPr>
        <w:pStyle w:val="af3"/>
        <w:jc w:val="center"/>
        <w:rPr>
          <w:rFonts w:ascii="Times New Roman" w:hAnsi="Times New Roman"/>
          <w:bCs/>
          <w:color w:val="000000"/>
          <w:spacing w:val="-3"/>
          <w:sz w:val="28"/>
          <w:szCs w:val="28"/>
        </w:rPr>
      </w:pPr>
    </w:p>
    <w:p w:rsidR="00E16BAB" w:rsidRPr="008C34EC" w:rsidRDefault="00E16BAB" w:rsidP="00E16BAB">
      <w:pPr>
        <w:pStyle w:val="af3"/>
        <w:rPr>
          <w:rFonts w:ascii="Times New Roman" w:hAnsi="Times New Roman"/>
          <w:sz w:val="28"/>
          <w:szCs w:val="28"/>
        </w:rPr>
      </w:pPr>
      <w:r>
        <w:rPr>
          <w:rFonts w:ascii="Times New Roman" w:hAnsi="Times New Roman"/>
          <w:sz w:val="28"/>
          <w:szCs w:val="28"/>
        </w:rPr>
        <w:t>от</w:t>
      </w:r>
      <w:r>
        <w:rPr>
          <w:rFonts w:ascii="Times New Roman" w:hAnsi="Times New Roman"/>
        </w:rPr>
        <w:t xml:space="preserve"> </w:t>
      </w:r>
      <w:r>
        <w:rPr>
          <w:rFonts w:ascii="Times New Roman" w:hAnsi="Times New Roman"/>
          <w:sz w:val="28"/>
          <w:szCs w:val="28"/>
        </w:rPr>
        <w:t>00.00.2018</w:t>
      </w:r>
      <w:r>
        <w:rPr>
          <w:rFonts w:ascii="Times New Roman" w:hAnsi="Times New Roman"/>
        </w:rPr>
        <w:t xml:space="preserve"> </w:t>
      </w:r>
      <w:r>
        <w:rPr>
          <w:rFonts w:ascii="Times New Roman" w:hAnsi="Times New Roman"/>
          <w:sz w:val="28"/>
          <w:szCs w:val="28"/>
        </w:rPr>
        <w:t xml:space="preserve">                    </w:t>
      </w:r>
      <w:r w:rsidRPr="00B87C2D">
        <w:rPr>
          <w:rFonts w:ascii="Times New Roman" w:hAnsi="Times New Roman"/>
          <w:sz w:val="28"/>
          <w:szCs w:val="28"/>
        </w:rPr>
        <w:t xml:space="preserve">                                                  </w:t>
      </w:r>
      <w:r>
        <w:rPr>
          <w:rFonts w:ascii="Times New Roman" w:hAnsi="Times New Roman"/>
          <w:sz w:val="28"/>
          <w:szCs w:val="28"/>
        </w:rPr>
        <w:t xml:space="preserve">                          № </w:t>
      </w:r>
      <w:r w:rsidRPr="008C34EC">
        <w:rPr>
          <w:rFonts w:ascii="Times New Roman" w:hAnsi="Times New Roman"/>
          <w:sz w:val="28"/>
          <w:szCs w:val="28"/>
        </w:rPr>
        <w:t xml:space="preserve">                                                                                                               </w:t>
      </w:r>
    </w:p>
    <w:p w:rsidR="00E16BAB" w:rsidRDefault="00E16BAB" w:rsidP="00E16BAB">
      <w:pPr>
        <w:pStyle w:val="af3"/>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елиярово</w:t>
      </w:r>
      <w:proofErr w:type="spellEnd"/>
    </w:p>
    <w:p w:rsidR="00573EDF" w:rsidRDefault="00573EDF" w:rsidP="00E16BAB">
      <w:pPr>
        <w:pStyle w:val="af3"/>
        <w:rPr>
          <w:rFonts w:ascii="Times New Roman" w:hAnsi="Times New Roman"/>
          <w:sz w:val="28"/>
          <w:szCs w:val="28"/>
        </w:rPr>
      </w:pP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Об утверждении </w:t>
      </w:r>
      <w:proofErr w:type="gramStart"/>
      <w:r w:rsidRPr="00573EDF">
        <w:rPr>
          <w:rFonts w:ascii="Times New Roman" w:hAnsi="Times New Roman"/>
          <w:sz w:val="28"/>
          <w:szCs w:val="28"/>
        </w:rPr>
        <w:t>Административного</w:t>
      </w:r>
      <w:proofErr w:type="gramEnd"/>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регламента </w:t>
      </w:r>
      <w:r w:rsidRPr="00573EDF">
        <w:rPr>
          <w:rStyle w:val="match"/>
          <w:rFonts w:ascii="Times New Roman" w:hAnsi="Times New Roman"/>
          <w:sz w:val="28"/>
          <w:szCs w:val="28"/>
        </w:rPr>
        <w:t>предоставления</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муниципальной</w:t>
      </w:r>
      <w:r w:rsidRPr="00573EDF">
        <w:rPr>
          <w:rFonts w:ascii="Times New Roman" w:hAnsi="Times New Roman"/>
          <w:sz w:val="28"/>
          <w:szCs w:val="28"/>
        </w:rPr>
        <w:t xml:space="preserve"> </w:t>
      </w:r>
      <w:r w:rsidRPr="00573EDF">
        <w:rPr>
          <w:rStyle w:val="match"/>
          <w:rFonts w:ascii="Times New Roman" w:hAnsi="Times New Roman"/>
          <w:sz w:val="28"/>
          <w:szCs w:val="28"/>
        </w:rPr>
        <w:t>услуги</w:t>
      </w:r>
      <w:r w:rsidRPr="00573EDF">
        <w:rPr>
          <w:rFonts w:ascii="Times New Roman" w:hAnsi="Times New Roman"/>
          <w:sz w:val="28"/>
          <w:szCs w:val="28"/>
        </w:rPr>
        <w:t xml:space="preserve"> </w:t>
      </w:r>
      <w:r w:rsidR="00F96A34">
        <w:rPr>
          <w:rFonts w:ascii="Times New Roman" w:hAnsi="Times New Roman"/>
          <w:sz w:val="28"/>
          <w:szCs w:val="28"/>
        </w:rPr>
        <w:t>«</w:t>
      </w:r>
      <w:r w:rsidRPr="00573EDF">
        <w:rPr>
          <w:rStyle w:val="match"/>
          <w:rFonts w:ascii="Times New Roman" w:hAnsi="Times New Roman"/>
          <w:sz w:val="28"/>
          <w:szCs w:val="28"/>
        </w:rPr>
        <w:t>Выдача</w:t>
      </w:r>
      <w:r w:rsidRPr="00573EDF">
        <w:rPr>
          <w:rFonts w:ascii="Times New Roman" w:hAnsi="Times New Roman"/>
          <w:sz w:val="28"/>
          <w:szCs w:val="28"/>
        </w:rPr>
        <w:t xml:space="preserve"> </w:t>
      </w:r>
      <w:r w:rsidRPr="00573EDF">
        <w:rPr>
          <w:rStyle w:val="match"/>
          <w:rFonts w:ascii="Times New Roman" w:hAnsi="Times New Roman"/>
          <w:sz w:val="28"/>
          <w:szCs w:val="28"/>
        </w:rPr>
        <w:t>акта</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освидетельствования</w:t>
      </w:r>
      <w:r w:rsidRPr="00573EDF">
        <w:rPr>
          <w:rFonts w:ascii="Times New Roman" w:hAnsi="Times New Roman"/>
          <w:sz w:val="28"/>
          <w:szCs w:val="28"/>
        </w:rPr>
        <w:t xml:space="preserve"> </w:t>
      </w:r>
      <w:r w:rsidRPr="00573EDF">
        <w:rPr>
          <w:rStyle w:val="match"/>
          <w:rFonts w:ascii="Times New Roman" w:hAnsi="Times New Roman"/>
          <w:sz w:val="28"/>
          <w:szCs w:val="28"/>
        </w:rPr>
        <w:t>проведения</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основных</w:t>
      </w:r>
      <w:r w:rsidRPr="00573EDF">
        <w:rPr>
          <w:rFonts w:ascii="Times New Roman" w:hAnsi="Times New Roman"/>
          <w:sz w:val="28"/>
          <w:szCs w:val="28"/>
        </w:rPr>
        <w:t xml:space="preserve"> </w:t>
      </w:r>
      <w:r w:rsidRPr="00573EDF">
        <w:rPr>
          <w:rStyle w:val="match"/>
          <w:rFonts w:ascii="Times New Roman" w:hAnsi="Times New Roman"/>
          <w:sz w:val="28"/>
          <w:szCs w:val="28"/>
        </w:rPr>
        <w:t>работ</w:t>
      </w:r>
      <w:r w:rsidRPr="00573EDF">
        <w:rPr>
          <w:rFonts w:ascii="Times New Roman" w:hAnsi="Times New Roman"/>
          <w:sz w:val="28"/>
          <w:szCs w:val="28"/>
        </w:rPr>
        <w:t xml:space="preserve"> по </w:t>
      </w:r>
      <w:r w:rsidRPr="00573EDF">
        <w:rPr>
          <w:rStyle w:val="match"/>
          <w:rFonts w:ascii="Times New Roman" w:hAnsi="Times New Roman"/>
          <w:sz w:val="28"/>
          <w:szCs w:val="28"/>
        </w:rPr>
        <w:t>строительству</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объекта</w:t>
      </w:r>
      <w:r w:rsidRPr="00573EDF">
        <w:rPr>
          <w:rFonts w:ascii="Times New Roman" w:hAnsi="Times New Roman"/>
          <w:sz w:val="28"/>
          <w:szCs w:val="28"/>
        </w:rPr>
        <w:t xml:space="preserve"> </w:t>
      </w:r>
      <w:r w:rsidRPr="00573EDF">
        <w:rPr>
          <w:rStyle w:val="match"/>
          <w:rFonts w:ascii="Times New Roman" w:hAnsi="Times New Roman"/>
          <w:sz w:val="28"/>
          <w:szCs w:val="28"/>
        </w:rPr>
        <w:t>индивидуального</w:t>
      </w:r>
      <w:r w:rsidRPr="00573EDF">
        <w:rPr>
          <w:rFonts w:ascii="Times New Roman" w:hAnsi="Times New Roman"/>
          <w:sz w:val="28"/>
          <w:szCs w:val="28"/>
        </w:rPr>
        <w:t xml:space="preserve"> </w:t>
      </w:r>
      <w:r w:rsidRPr="00573EDF">
        <w:rPr>
          <w:rStyle w:val="match"/>
          <w:rFonts w:ascii="Times New Roman" w:hAnsi="Times New Roman"/>
          <w:sz w:val="28"/>
          <w:szCs w:val="28"/>
        </w:rPr>
        <w:t>жилищного</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proofErr w:type="gramStart"/>
      <w:r w:rsidRPr="00573EDF">
        <w:rPr>
          <w:rStyle w:val="match"/>
          <w:rFonts w:ascii="Times New Roman" w:hAnsi="Times New Roman"/>
          <w:sz w:val="28"/>
          <w:szCs w:val="28"/>
        </w:rPr>
        <w:t xml:space="preserve">строительства </w:t>
      </w:r>
      <w:r w:rsidRPr="00573EDF">
        <w:rPr>
          <w:rFonts w:ascii="Times New Roman" w:hAnsi="Times New Roman"/>
          <w:sz w:val="28"/>
          <w:szCs w:val="28"/>
        </w:rPr>
        <w:t xml:space="preserve">(монтаж фундамента, </w:t>
      </w:r>
      <w:proofErr w:type="gramEnd"/>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возведение стен и кровли)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или </w:t>
      </w:r>
      <w:r w:rsidRPr="00573EDF">
        <w:rPr>
          <w:rStyle w:val="match"/>
          <w:rFonts w:ascii="Times New Roman" w:hAnsi="Times New Roman"/>
          <w:sz w:val="28"/>
          <w:szCs w:val="28"/>
        </w:rPr>
        <w:t>проведение</w:t>
      </w:r>
      <w:r w:rsidRPr="00573EDF">
        <w:rPr>
          <w:rFonts w:ascii="Times New Roman" w:hAnsi="Times New Roman"/>
          <w:sz w:val="28"/>
          <w:szCs w:val="28"/>
        </w:rPr>
        <w:t xml:space="preserve"> </w:t>
      </w:r>
      <w:r w:rsidRPr="00573EDF">
        <w:rPr>
          <w:rStyle w:val="match"/>
          <w:rFonts w:ascii="Times New Roman" w:hAnsi="Times New Roman"/>
          <w:sz w:val="28"/>
          <w:szCs w:val="28"/>
        </w:rPr>
        <w:t>работ</w:t>
      </w:r>
      <w:r w:rsidRPr="00573EDF">
        <w:rPr>
          <w:rFonts w:ascii="Times New Roman" w:hAnsi="Times New Roman"/>
          <w:sz w:val="28"/>
          <w:szCs w:val="28"/>
        </w:rPr>
        <w:t xml:space="preserve"> </w:t>
      </w:r>
      <w:proofErr w:type="gramStart"/>
      <w:r w:rsidRPr="00573EDF">
        <w:rPr>
          <w:rFonts w:ascii="Times New Roman" w:hAnsi="Times New Roman"/>
          <w:sz w:val="28"/>
          <w:szCs w:val="28"/>
        </w:rPr>
        <w:t>по</w:t>
      </w:r>
      <w:proofErr w:type="gramEnd"/>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реконструкции </w:t>
      </w:r>
      <w:r w:rsidRPr="00573EDF">
        <w:rPr>
          <w:rStyle w:val="match"/>
          <w:rFonts w:ascii="Times New Roman" w:hAnsi="Times New Roman"/>
          <w:sz w:val="28"/>
          <w:szCs w:val="28"/>
        </w:rPr>
        <w:t>объекта</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индивидуального</w:t>
      </w:r>
      <w:r w:rsidRPr="00573EDF">
        <w:rPr>
          <w:rFonts w:ascii="Times New Roman" w:hAnsi="Times New Roman"/>
          <w:sz w:val="28"/>
          <w:szCs w:val="28"/>
        </w:rPr>
        <w:t xml:space="preserve"> </w:t>
      </w:r>
      <w:r w:rsidRPr="00573EDF">
        <w:rPr>
          <w:rStyle w:val="match"/>
          <w:rFonts w:ascii="Times New Roman" w:hAnsi="Times New Roman"/>
          <w:sz w:val="28"/>
          <w:szCs w:val="28"/>
        </w:rPr>
        <w:t>жилищного</w:t>
      </w:r>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строительства</w:t>
      </w:r>
      <w:r w:rsidRPr="00573EDF">
        <w:rPr>
          <w:rFonts w:ascii="Times New Roman" w:hAnsi="Times New Roman"/>
          <w:sz w:val="28"/>
          <w:szCs w:val="28"/>
        </w:rPr>
        <w:t xml:space="preserve">, в результате которых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общая площадь жилого помещения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(жилых помещений) </w:t>
      </w:r>
      <w:proofErr w:type="gramStart"/>
      <w:r w:rsidRPr="00573EDF">
        <w:rPr>
          <w:rFonts w:ascii="Times New Roman" w:hAnsi="Times New Roman"/>
          <w:sz w:val="28"/>
          <w:szCs w:val="28"/>
        </w:rPr>
        <w:t>реконструируемого</w:t>
      </w:r>
      <w:proofErr w:type="gramEnd"/>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Style w:val="match"/>
          <w:rFonts w:ascii="Times New Roman" w:hAnsi="Times New Roman"/>
          <w:sz w:val="28"/>
          <w:szCs w:val="28"/>
        </w:rPr>
        <w:t>объекта</w:t>
      </w:r>
      <w:r w:rsidRPr="00573EDF">
        <w:rPr>
          <w:rFonts w:ascii="Times New Roman" w:hAnsi="Times New Roman"/>
          <w:sz w:val="28"/>
          <w:szCs w:val="28"/>
        </w:rPr>
        <w:t xml:space="preserve"> увеличивается не менее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чем на учетную норму площади </w:t>
      </w:r>
      <w:proofErr w:type="gramStart"/>
      <w:r w:rsidRPr="00573EDF">
        <w:rPr>
          <w:rFonts w:ascii="Times New Roman" w:hAnsi="Times New Roman"/>
          <w:sz w:val="28"/>
          <w:szCs w:val="28"/>
        </w:rPr>
        <w:t>жилого</w:t>
      </w:r>
      <w:proofErr w:type="gramEnd"/>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 помещения, </w:t>
      </w:r>
      <w:proofErr w:type="gramStart"/>
      <w:r w:rsidRPr="00573EDF">
        <w:rPr>
          <w:rFonts w:ascii="Times New Roman" w:hAnsi="Times New Roman"/>
          <w:sz w:val="28"/>
          <w:szCs w:val="28"/>
        </w:rPr>
        <w:t>устанавливаемую</w:t>
      </w:r>
      <w:proofErr w:type="gramEnd"/>
      <w:r w:rsidRPr="00573EDF">
        <w:rPr>
          <w:rFonts w:ascii="Times New Roman" w:hAnsi="Times New Roman"/>
          <w:sz w:val="28"/>
          <w:szCs w:val="28"/>
        </w:rPr>
        <w:t xml:space="preserve"> </w:t>
      </w:r>
    </w:p>
    <w:p w:rsidR="00573EDF" w:rsidRPr="00573EDF" w:rsidRDefault="00573EDF" w:rsidP="00E16BAB">
      <w:pPr>
        <w:pStyle w:val="af3"/>
        <w:rPr>
          <w:rFonts w:ascii="Times New Roman" w:hAnsi="Times New Roman"/>
          <w:sz w:val="28"/>
          <w:szCs w:val="28"/>
        </w:rPr>
      </w:pPr>
      <w:r w:rsidRPr="00573EDF">
        <w:rPr>
          <w:rFonts w:ascii="Times New Roman" w:hAnsi="Times New Roman"/>
          <w:sz w:val="28"/>
          <w:szCs w:val="28"/>
        </w:rPr>
        <w:t xml:space="preserve">в соответствии с </w:t>
      </w:r>
      <w:proofErr w:type="gramStart"/>
      <w:r w:rsidRPr="00573EDF">
        <w:rPr>
          <w:rStyle w:val="match"/>
          <w:rFonts w:ascii="Times New Roman" w:hAnsi="Times New Roman"/>
          <w:sz w:val="28"/>
          <w:szCs w:val="28"/>
        </w:rPr>
        <w:t>жилищным</w:t>
      </w:r>
      <w:proofErr w:type="gramEnd"/>
      <w:r w:rsidRPr="00573EDF">
        <w:rPr>
          <w:rFonts w:ascii="Times New Roman" w:hAnsi="Times New Roman"/>
          <w:sz w:val="28"/>
          <w:szCs w:val="28"/>
        </w:rPr>
        <w:t xml:space="preserve"> </w:t>
      </w:r>
    </w:p>
    <w:p w:rsidR="00573EDF" w:rsidRDefault="00573EDF" w:rsidP="00E16BAB">
      <w:pPr>
        <w:pStyle w:val="af3"/>
        <w:rPr>
          <w:rFonts w:ascii="Times New Roman" w:hAnsi="Times New Roman"/>
          <w:sz w:val="28"/>
          <w:szCs w:val="28"/>
        </w:rPr>
      </w:pPr>
      <w:r w:rsidRPr="00573EDF">
        <w:rPr>
          <w:rFonts w:ascii="Times New Roman" w:hAnsi="Times New Roman"/>
          <w:sz w:val="28"/>
          <w:szCs w:val="28"/>
        </w:rPr>
        <w:t>законодательством Российской Федерации</w:t>
      </w:r>
      <w:r w:rsidR="00F96A34">
        <w:rPr>
          <w:rFonts w:ascii="Times New Roman" w:hAnsi="Times New Roman"/>
          <w:sz w:val="28"/>
          <w:szCs w:val="28"/>
        </w:rPr>
        <w:t>»</w:t>
      </w:r>
    </w:p>
    <w:p w:rsidR="005261BA" w:rsidRPr="007A48D0" w:rsidRDefault="005261BA" w:rsidP="007A48D0">
      <w:pPr>
        <w:pStyle w:val="ConsPlusNormal"/>
        <w:ind w:firstLine="0"/>
        <w:jc w:val="both"/>
        <w:outlineLvl w:val="2"/>
        <w:rPr>
          <w:rFonts w:ascii="Times New Roman" w:hAnsi="Times New Roman" w:cs="Times New Roman"/>
          <w:sz w:val="28"/>
          <w:szCs w:val="28"/>
        </w:rPr>
      </w:pPr>
      <w:r>
        <w:t> </w:t>
      </w:r>
    </w:p>
    <w:p w:rsidR="005261BA" w:rsidRPr="007A48D0" w:rsidRDefault="005261BA" w:rsidP="00F96A34">
      <w:pPr>
        <w:pStyle w:val="formattext"/>
        <w:spacing w:after="240" w:afterAutospacing="0"/>
        <w:ind w:firstLine="709"/>
        <w:jc w:val="both"/>
        <w:rPr>
          <w:sz w:val="28"/>
          <w:szCs w:val="28"/>
        </w:rPr>
      </w:pPr>
      <w:r w:rsidRPr="007A48D0">
        <w:rPr>
          <w:sz w:val="28"/>
          <w:szCs w:val="28"/>
        </w:rPr>
        <w:t xml:space="preserve">В соответствии с </w:t>
      </w:r>
      <w:hyperlink r:id="rId9" w:history="1">
        <w:r w:rsidRPr="00592383">
          <w:rPr>
            <w:rStyle w:val="a4"/>
            <w:color w:val="000000" w:themeColor="text1"/>
            <w:sz w:val="28"/>
            <w:szCs w:val="28"/>
            <w:u w:val="none"/>
          </w:rPr>
          <w:t>Федеральным законом о</w:t>
        </w:r>
        <w:r w:rsidR="00F96A34">
          <w:rPr>
            <w:rStyle w:val="a4"/>
            <w:color w:val="000000" w:themeColor="text1"/>
            <w:sz w:val="28"/>
            <w:szCs w:val="28"/>
            <w:u w:val="none"/>
          </w:rPr>
          <w:t>т 6 октября 2003 года № 131-ФЗ «</w:t>
        </w:r>
        <w:r w:rsidRPr="00592383">
          <w:rPr>
            <w:rStyle w:val="a4"/>
            <w:color w:val="000000" w:themeColor="text1"/>
            <w:sz w:val="28"/>
            <w:szCs w:val="28"/>
            <w:u w:val="none"/>
          </w:rPr>
          <w:t xml:space="preserve">Об общих принципах организации местного самоуправления в Российской </w:t>
        </w:r>
      </w:hyperlink>
      <w:r w:rsidR="00F96A34">
        <w:rPr>
          <w:rStyle w:val="a4"/>
          <w:color w:val="000000" w:themeColor="text1"/>
          <w:sz w:val="28"/>
          <w:szCs w:val="28"/>
          <w:u w:val="none"/>
        </w:rPr>
        <w:t>Федерации»,</w:t>
      </w:r>
      <w:r w:rsidRPr="00592383">
        <w:rPr>
          <w:color w:val="000000" w:themeColor="text1"/>
          <w:sz w:val="28"/>
          <w:szCs w:val="28"/>
        </w:rPr>
        <w:t xml:space="preserve"> </w:t>
      </w:r>
      <w:hyperlink r:id="rId10" w:history="1">
        <w:r w:rsidRPr="00F96A34">
          <w:rPr>
            <w:rStyle w:val="a4"/>
            <w:color w:val="auto"/>
            <w:sz w:val="28"/>
            <w:szCs w:val="28"/>
            <w:u w:val="none"/>
          </w:rPr>
          <w:t xml:space="preserve">Федеральным законом от 27 июля 2010 года N 210-ФЗ "Об организации </w:t>
        </w:r>
        <w:r w:rsidRPr="00F96A34">
          <w:rPr>
            <w:rStyle w:val="match"/>
            <w:sz w:val="28"/>
            <w:szCs w:val="28"/>
          </w:rPr>
          <w:t>предоставления</w:t>
        </w:r>
        <w:r w:rsidRPr="00F96A34">
          <w:rPr>
            <w:rStyle w:val="a4"/>
            <w:color w:val="auto"/>
            <w:sz w:val="28"/>
            <w:szCs w:val="28"/>
            <w:u w:val="none"/>
          </w:rPr>
          <w:t xml:space="preserve"> государственных и </w:t>
        </w:r>
        <w:r w:rsidRPr="00F96A34">
          <w:rPr>
            <w:rStyle w:val="match"/>
            <w:sz w:val="28"/>
            <w:szCs w:val="28"/>
          </w:rPr>
          <w:t>муниципальных</w:t>
        </w:r>
        <w:r w:rsidRPr="00F96A34">
          <w:rPr>
            <w:rStyle w:val="a4"/>
            <w:color w:val="auto"/>
            <w:sz w:val="28"/>
            <w:szCs w:val="28"/>
            <w:u w:val="none"/>
          </w:rPr>
          <w:t xml:space="preserve"> </w:t>
        </w:r>
        <w:r w:rsidRPr="00F96A34">
          <w:rPr>
            <w:rStyle w:val="match"/>
            <w:sz w:val="28"/>
            <w:szCs w:val="28"/>
          </w:rPr>
          <w:t>услуг</w:t>
        </w:r>
        <w:r w:rsidRPr="00F96A34">
          <w:rPr>
            <w:rStyle w:val="a4"/>
            <w:color w:val="auto"/>
            <w:sz w:val="28"/>
            <w:szCs w:val="28"/>
            <w:u w:val="none"/>
          </w:rPr>
          <w:t>"</w:t>
        </w:r>
      </w:hyperlink>
      <w:r w:rsidR="00592383">
        <w:rPr>
          <w:sz w:val="28"/>
          <w:szCs w:val="28"/>
        </w:rPr>
        <w:t>, Уставом сельского</w:t>
      </w:r>
      <w:r w:rsidRPr="007A48D0">
        <w:rPr>
          <w:sz w:val="28"/>
          <w:szCs w:val="28"/>
        </w:rPr>
        <w:t xml:space="preserve"> поселения </w:t>
      </w:r>
      <w:r w:rsidR="00592383">
        <w:rPr>
          <w:sz w:val="28"/>
          <w:szCs w:val="28"/>
        </w:rPr>
        <w:t>Селиярово</w:t>
      </w:r>
      <w:r w:rsidRPr="007A48D0">
        <w:rPr>
          <w:sz w:val="28"/>
          <w:szCs w:val="28"/>
        </w:rPr>
        <w:t>:</w:t>
      </w:r>
    </w:p>
    <w:p w:rsidR="00592383" w:rsidRDefault="00592383" w:rsidP="00F96A34">
      <w:pPr>
        <w:pStyle w:val="headertext"/>
        <w:jc w:val="both"/>
        <w:rPr>
          <w:sz w:val="28"/>
          <w:szCs w:val="28"/>
        </w:rPr>
      </w:pPr>
      <w:r>
        <w:rPr>
          <w:sz w:val="28"/>
          <w:szCs w:val="28"/>
        </w:rPr>
        <w:t xml:space="preserve">      </w:t>
      </w:r>
      <w:r w:rsidR="00F96A34">
        <w:rPr>
          <w:sz w:val="28"/>
          <w:szCs w:val="28"/>
        </w:rPr>
        <w:t xml:space="preserve">   </w:t>
      </w:r>
      <w:r>
        <w:rPr>
          <w:sz w:val="28"/>
          <w:szCs w:val="28"/>
        </w:rPr>
        <w:t xml:space="preserve"> 1</w:t>
      </w:r>
      <w:r w:rsidR="005261BA" w:rsidRPr="007A48D0">
        <w:rPr>
          <w:sz w:val="28"/>
          <w:szCs w:val="28"/>
        </w:rPr>
        <w:t xml:space="preserve">. </w:t>
      </w:r>
      <w:proofErr w:type="gramStart"/>
      <w:r w:rsidR="00F96A34">
        <w:rPr>
          <w:sz w:val="28"/>
          <w:szCs w:val="28"/>
        </w:rPr>
        <w:t xml:space="preserve">Утвердить </w:t>
      </w:r>
      <w:bookmarkStart w:id="0" w:name="_GoBack"/>
      <w:r w:rsidR="00F96A34">
        <w:rPr>
          <w:sz w:val="28"/>
          <w:szCs w:val="28"/>
        </w:rPr>
        <w:t>Административный регламент</w:t>
      </w:r>
      <w:r>
        <w:rPr>
          <w:sz w:val="28"/>
          <w:szCs w:val="28"/>
        </w:rPr>
        <w:t xml:space="preserve"> </w:t>
      </w:r>
      <w:r w:rsidR="00F96A34">
        <w:rPr>
          <w:sz w:val="28"/>
          <w:szCs w:val="28"/>
        </w:rPr>
        <w:t>«В</w:t>
      </w:r>
      <w:r w:rsidRPr="007A48D0">
        <w:rPr>
          <w:rStyle w:val="match"/>
          <w:sz w:val="28"/>
          <w:szCs w:val="28"/>
        </w:rPr>
        <w:t>ыдача</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w:t>
      </w:r>
      <w:r w:rsidRPr="007A48D0">
        <w:rPr>
          <w:sz w:val="28"/>
          <w:szCs w:val="28"/>
        </w:rPr>
        <w:lastRenderedPageBreak/>
        <w:t xml:space="preserve">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w:t>
      </w:r>
      <w:r w:rsidR="002960E8">
        <w:rPr>
          <w:sz w:val="28"/>
          <w:szCs w:val="28"/>
        </w:rPr>
        <w:t>ерации»</w:t>
      </w:r>
      <w:r w:rsidR="00425FE3">
        <w:rPr>
          <w:sz w:val="28"/>
          <w:szCs w:val="28"/>
        </w:rPr>
        <w:t>.</w:t>
      </w:r>
      <w:r w:rsidRPr="007A48D0">
        <w:rPr>
          <w:sz w:val="28"/>
          <w:szCs w:val="28"/>
        </w:rPr>
        <w:t xml:space="preserve"> </w:t>
      </w:r>
      <w:bookmarkStart w:id="1" w:name="P0015"/>
      <w:bookmarkEnd w:id="1"/>
      <w:proofErr w:type="gramEnd"/>
    </w:p>
    <w:bookmarkEnd w:id="0"/>
    <w:p w:rsidR="00592383" w:rsidRPr="00592383" w:rsidRDefault="00592383" w:rsidP="00592383">
      <w:pPr>
        <w:pStyle w:val="headertext"/>
        <w:rPr>
          <w:sz w:val="28"/>
          <w:szCs w:val="28"/>
        </w:rPr>
      </w:pPr>
      <w:r>
        <w:rPr>
          <w:bCs/>
          <w:color w:val="000000" w:themeColor="text1"/>
          <w:sz w:val="28"/>
          <w:szCs w:val="28"/>
        </w:rPr>
        <w:t xml:space="preserve">        2. Настоящее постановление вступает в сил</w:t>
      </w:r>
      <w:r w:rsidR="00F96A34">
        <w:rPr>
          <w:bCs/>
          <w:color w:val="000000" w:themeColor="text1"/>
          <w:sz w:val="28"/>
          <w:szCs w:val="28"/>
        </w:rPr>
        <w:t xml:space="preserve">у </w:t>
      </w:r>
      <w:r>
        <w:rPr>
          <w:bCs/>
          <w:color w:val="000000" w:themeColor="text1"/>
          <w:sz w:val="28"/>
          <w:szCs w:val="28"/>
        </w:rPr>
        <w:t xml:space="preserve"> после его официального обнародования.</w:t>
      </w:r>
    </w:p>
    <w:p w:rsidR="00592383" w:rsidRDefault="00592383" w:rsidP="00592383">
      <w:pPr>
        <w:ind w:firstLine="709"/>
        <w:jc w:val="both"/>
        <w:rPr>
          <w:bCs/>
          <w:color w:val="000000" w:themeColor="text1"/>
          <w:sz w:val="28"/>
          <w:szCs w:val="28"/>
        </w:rPr>
      </w:pPr>
    </w:p>
    <w:p w:rsidR="00573EDF" w:rsidRDefault="00573EDF" w:rsidP="00592383">
      <w:pPr>
        <w:jc w:val="both"/>
        <w:rPr>
          <w:bCs/>
          <w:color w:val="000000" w:themeColor="text1"/>
          <w:sz w:val="28"/>
          <w:szCs w:val="28"/>
        </w:rPr>
      </w:pPr>
    </w:p>
    <w:p w:rsidR="00592383" w:rsidRDefault="00592383" w:rsidP="00592383">
      <w:pPr>
        <w:jc w:val="both"/>
        <w:rPr>
          <w:bCs/>
          <w:color w:val="000000" w:themeColor="text1"/>
          <w:sz w:val="28"/>
          <w:szCs w:val="28"/>
        </w:rPr>
      </w:pPr>
      <w:r>
        <w:rPr>
          <w:bCs/>
          <w:color w:val="000000" w:themeColor="text1"/>
          <w:sz w:val="28"/>
          <w:szCs w:val="28"/>
        </w:rPr>
        <w:t xml:space="preserve">Глава сельского поселения                                  </w:t>
      </w:r>
      <w:r w:rsidR="00F96A34">
        <w:rPr>
          <w:bCs/>
          <w:color w:val="000000" w:themeColor="text1"/>
          <w:sz w:val="28"/>
          <w:szCs w:val="28"/>
        </w:rPr>
        <w:t xml:space="preserve">                              </w:t>
      </w:r>
      <w:proofErr w:type="spellStart"/>
      <w:r w:rsidR="00F96A34">
        <w:rPr>
          <w:bCs/>
          <w:color w:val="000000" w:themeColor="text1"/>
          <w:sz w:val="28"/>
          <w:szCs w:val="28"/>
        </w:rPr>
        <w:t>А.А.Юдин</w:t>
      </w:r>
      <w:proofErr w:type="spellEnd"/>
    </w:p>
    <w:p w:rsidR="00592383" w:rsidRDefault="00592383" w:rsidP="00592383">
      <w:pPr>
        <w:jc w:val="both"/>
        <w:rPr>
          <w:bCs/>
          <w:color w:val="000000" w:themeColor="text1"/>
          <w:sz w:val="28"/>
          <w:szCs w:val="28"/>
        </w:rPr>
      </w:pPr>
      <w:r>
        <w:rPr>
          <w:bCs/>
          <w:color w:val="000000" w:themeColor="text1"/>
          <w:sz w:val="28"/>
          <w:szCs w:val="28"/>
        </w:rPr>
        <w:t xml:space="preserve"> </w:t>
      </w:r>
    </w:p>
    <w:p w:rsidR="00573EDF" w:rsidRDefault="005261BA" w:rsidP="00592383">
      <w:pPr>
        <w:pStyle w:val="formattext"/>
        <w:spacing w:after="240" w:afterAutospacing="0"/>
        <w:ind w:firstLine="480"/>
        <w:jc w:val="right"/>
        <w:rPr>
          <w:sz w:val="28"/>
          <w:szCs w:val="28"/>
        </w:rPr>
      </w:pPr>
      <w:r>
        <w:br/>
      </w: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73EDF" w:rsidRDefault="00573EDF" w:rsidP="00592383">
      <w:pPr>
        <w:pStyle w:val="formattext"/>
        <w:spacing w:after="240" w:afterAutospacing="0"/>
        <w:ind w:firstLine="480"/>
        <w:jc w:val="right"/>
        <w:rPr>
          <w:sz w:val="28"/>
          <w:szCs w:val="28"/>
        </w:rPr>
      </w:pPr>
    </w:p>
    <w:p w:rsidR="005261BA" w:rsidRPr="007A48D0" w:rsidRDefault="005261BA" w:rsidP="00592383">
      <w:pPr>
        <w:pStyle w:val="formattext"/>
        <w:spacing w:after="240" w:afterAutospacing="0"/>
        <w:ind w:firstLine="480"/>
        <w:jc w:val="right"/>
        <w:rPr>
          <w:sz w:val="28"/>
          <w:szCs w:val="28"/>
        </w:rPr>
      </w:pPr>
      <w:r w:rsidRPr="007A48D0">
        <w:rPr>
          <w:sz w:val="28"/>
          <w:szCs w:val="28"/>
        </w:rPr>
        <w:lastRenderedPageBreak/>
        <w:t>Приложение</w:t>
      </w:r>
      <w:r w:rsidRPr="007A48D0">
        <w:rPr>
          <w:sz w:val="28"/>
          <w:szCs w:val="28"/>
        </w:rPr>
        <w:br/>
        <w:t>к постановлению администрации</w:t>
      </w:r>
      <w:r w:rsidRPr="007A48D0">
        <w:rPr>
          <w:sz w:val="28"/>
          <w:szCs w:val="28"/>
        </w:rPr>
        <w:br/>
      </w:r>
      <w:r w:rsidR="00592383">
        <w:rPr>
          <w:sz w:val="28"/>
          <w:szCs w:val="28"/>
        </w:rPr>
        <w:t>сельского поселения Селиярово</w:t>
      </w:r>
      <w:r w:rsidR="00592383">
        <w:rPr>
          <w:sz w:val="28"/>
          <w:szCs w:val="28"/>
        </w:rPr>
        <w:br/>
        <w:t xml:space="preserve">от       </w:t>
      </w:r>
      <w:r w:rsidRPr="007A48D0">
        <w:rPr>
          <w:sz w:val="28"/>
          <w:szCs w:val="28"/>
        </w:rPr>
        <w:t xml:space="preserve">года </w:t>
      </w:r>
      <w:r w:rsidR="00592383">
        <w:rPr>
          <w:sz w:val="28"/>
          <w:szCs w:val="28"/>
        </w:rPr>
        <w:t>№</w:t>
      </w:r>
    </w:p>
    <w:p w:rsidR="007A48D0" w:rsidRDefault="005261BA" w:rsidP="00592383">
      <w:pPr>
        <w:pStyle w:val="headertext"/>
        <w:contextualSpacing/>
        <w:jc w:val="center"/>
        <w:rPr>
          <w:sz w:val="28"/>
          <w:szCs w:val="28"/>
        </w:rPr>
      </w:pPr>
      <w:proofErr w:type="gramStart"/>
      <w:r w:rsidRPr="007A48D0">
        <w:rPr>
          <w:sz w:val="28"/>
          <w:szCs w:val="28"/>
        </w:rPr>
        <w:t xml:space="preserve">Административный регламент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rStyle w:val="match"/>
          <w:sz w:val="28"/>
          <w:szCs w:val="28"/>
        </w:rPr>
        <w:t>Выдача</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w:t>
      </w:r>
      <w:proofErr w:type="gramEnd"/>
      <w:r w:rsidRPr="007A48D0">
        <w:rPr>
          <w:sz w:val="28"/>
          <w:szCs w:val="28"/>
        </w:rPr>
        <w:t xml:space="preserve"> Федерации"</w:t>
      </w:r>
      <w:r w:rsidRPr="007A48D0">
        <w:rPr>
          <w:sz w:val="28"/>
          <w:szCs w:val="28"/>
        </w:rPr>
        <w:br/>
      </w:r>
      <w:r w:rsidRPr="007A48D0">
        <w:rPr>
          <w:sz w:val="28"/>
          <w:szCs w:val="28"/>
        </w:rPr>
        <w:br/>
      </w:r>
      <w:bookmarkStart w:id="2" w:name="P0018"/>
      <w:bookmarkEnd w:id="2"/>
      <w:r w:rsidRPr="007A48D0">
        <w:rPr>
          <w:sz w:val="28"/>
          <w:szCs w:val="28"/>
        </w:rPr>
        <w:t>I. Общие положения</w:t>
      </w:r>
    </w:p>
    <w:p w:rsidR="005261BA" w:rsidRPr="007A48D0" w:rsidRDefault="005261BA" w:rsidP="007A48D0">
      <w:pPr>
        <w:pStyle w:val="headertext"/>
        <w:contextualSpacing/>
        <w:jc w:val="both"/>
        <w:rPr>
          <w:sz w:val="28"/>
          <w:szCs w:val="28"/>
        </w:rPr>
      </w:pPr>
      <w:bookmarkStart w:id="3" w:name="P001A"/>
      <w:bookmarkEnd w:id="3"/>
    </w:p>
    <w:p w:rsidR="005261BA" w:rsidRPr="007A48D0" w:rsidRDefault="005261BA" w:rsidP="00817DE8">
      <w:pPr>
        <w:pStyle w:val="headertext"/>
        <w:contextualSpacing/>
        <w:jc w:val="center"/>
        <w:rPr>
          <w:sz w:val="28"/>
          <w:szCs w:val="28"/>
        </w:rPr>
      </w:pPr>
      <w:r w:rsidRPr="007A48D0">
        <w:rPr>
          <w:sz w:val="28"/>
          <w:szCs w:val="28"/>
        </w:rPr>
        <w:t>Предмет регулирования административного регламента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w:t>
      </w:r>
      <w:proofErr w:type="gramStart"/>
      <w:r w:rsidRPr="007A48D0">
        <w:rPr>
          <w:sz w:val="28"/>
          <w:szCs w:val="28"/>
        </w:rPr>
        <w:t xml:space="preserve">Настоящий Административный регламент определяет порядок и стандарт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rStyle w:val="match"/>
          <w:sz w:val="28"/>
          <w:szCs w:val="28"/>
        </w:rPr>
        <w:t>Выдача</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w:t>
      </w:r>
      <w:proofErr w:type="gramEnd"/>
      <w:r w:rsidRPr="007A48D0">
        <w:rPr>
          <w:sz w:val="28"/>
          <w:szCs w:val="28"/>
        </w:rPr>
        <w:t xml:space="preserve"> </w:t>
      </w:r>
      <w:proofErr w:type="gramStart"/>
      <w:r w:rsidRPr="007A48D0">
        <w:rPr>
          <w:sz w:val="28"/>
          <w:szCs w:val="28"/>
        </w:rPr>
        <w:t>соответствии</w:t>
      </w:r>
      <w:proofErr w:type="gramEnd"/>
      <w:r w:rsidRPr="007A48D0">
        <w:rPr>
          <w:sz w:val="28"/>
          <w:szCs w:val="28"/>
        </w:rPr>
        <w:t xml:space="preserve"> с </w:t>
      </w:r>
      <w:r w:rsidRPr="007A48D0">
        <w:rPr>
          <w:rStyle w:val="match"/>
          <w:sz w:val="28"/>
          <w:szCs w:val="28"/>
        </w:rPr>
        <w:t>жилищным</w:t>
      </w:r>
      <w:r w:rsidRPr="007A48D0">
        <w:rPr>
          <w:sz w:val="28"/>
          <w:szCs w:val="28"/>
        </w:rPr>
        <w:t xml:space="preserve"> законодательством Российской Федерации" (далее-</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Администрацией </w:t>
      </w:r>
      <w:r w:rsidR="00592383">
        <w:rPr>
          <w:sz w:val="28"/>
          <w:szCs w:val="28"/>
        </w:rPr>
        <w:t>сельского</w:t>
      </w:r>
      <w:r w:rsidRPr="007A48D0">
        <w:rPr>
          <w:sz w:val="28"/>
          <w:szCs w:val="28"/>
        </w:rPr>
        <w:t xml:space="preserve"> поселения </w:t>
      </w:r>
      <w:r w:rsidR="00592383">
        <w:rPr>
          <w:sz w:val="28"/>
          <w:szCs w:val="28"/>
        </w:rPr>
        <w:t>Селиярово</w:t>
      </w:r>
      <w:r w:rsidRPr="007A48D0">
        <w:rPr>
          <w:sz w:val="28"/>
          <w:szCs w:val="28"/>
        </w:rPr>
        <w:t xml:space="preserve"> (далее-уполномоченный орган).</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2. Круг заявителей</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Заявителями являются физические лица, получившие государственный сертификат на материнский (семейный) капитал.</w:t>
      </w:r>
    </w:p>
    <w:p w:rsidR="00592383" w:rsidRDefault="005261BA" w:rsidP="00592383">
      <w:pPr>
        <w:pStyle w:val="formattext"/>
        <w:spacing w:after="240" w:afterAutospacing="0"/>
        <w:ind w:firstLine="480"/>
        <w:contextualSpacing/>
        <w:jc w:val="both"/>
        <w:rPr>
          <w:sz w:val="28"/>
          <w:szCs w:val="28"/>
        </w:rPr>
      </w:pPr>
      <w:r w:rsidRPr="007A48D0">
        <w:rPr>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bookmarkStart w:id="4" w:name="P0020"/>
      <w:bookmarkEnd w:id="4"/>
      <w:r w:rsidR="00592383">
        <w:rPr>
          <w:sz w:val="28"/>
          <w:szCs w:val="28"/>
        </w:rPr>
        <w:t xml:space="preserve"> </w:t>
      </w:r>
    </w:p>
    <w:p w:rsidR="00592383" w:rsidRDefault="00592383" w:rsidP="00592383">
      <w:pPr>
        <w:pStyle w:val="formattext"/>
        <w:spacing w:after="240" w:afterAutospacing="0"/>
        <w:ind w:firstLine="480"/>
        <w:contextualSpacing/>
        <w:jc w:val="both"/>
        <w:rPr>
          <w:sz w:val="28"/>
          <w:szCs w:val="28"/>
        </w:rPr>
      </w:pPr>
    </w:p>
    <w:p w:rsidR="005261BA" w:rsidRPr="007A48D0" w:rsidRDefault="005261BA" w:rsidP="00592383">
      <w:pPr>
        <w:pStyle w:val="formattext"/>
        <w:spacing w:after="240" w:afterAutospacing="0"/>
        <w:ind w:firstLine="480"/>
        <w:contextualSpacing/>
        <w:jc w:val="center"/>
        <w:rPr>
          <w:sz w:val="28"/>
          <w:szCs w:val="28"/>
        </w:rPr>
      </w:pPr>
      <w:r w:rsidRPr="007A48D0">
        <w:rPr>
          <w:sz w:val="28"/>
          <w:szCs w:val="28"/>
        </w:rPr>
        <w:t xml:space="preserve">Требования к порядку информирования о правилах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92383" w:rsidRDefault="005261BA" w:rsidP="00592383">
      <w:pPr>
        <w:pStyle w:val="formattext"/>
        <w:spacing w:after="240" w:afterAutospacing="0"/>
        <w:ind w:firstLine="480"/>
        <w:contextualSpacing/>
        <w:jc w:val="both"/>
        <w:rPr>
          <w:sz w:val="28"/>
          <w:szCs w:val="28"/>
        </w:rPr>
      </w:pPr>
      <w:r w:rsidRPr="007A48D0">
        <w:rPr>
          <w:sz w:val="28"/>
          <w:szCs w:val="28"/>
        </w:rPr>
        <w:t xml:space="preserve">3. Информация о месте нахождения, справочных телефонах, графике </w:t>
      </w:r>
      <w:r w:rsidRPr="007A48D0">
        <w:rPr>
          <w:rStyle w:val="match"/>
          <w:sz w:val="28"/>
          <w:szCs w:val="28"/>
        </w:rPr>
        <w:t>работы</w:t>
      </w:r>
      <w:r w:rsidRPr="007A48D0">
        <w:rPr>
          <w:sz w:val="28"/>
          <w:szCs w:val="28"/>
        </w:rPr>
        <w:t xml:space="preserve">, адресах электронной почты уполномоченного органа и его структурного подразделения, участвующего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lastRenderedPageBreak/>
        <w:t>а) администра</w:t>
      </w:r>
      <w:r>
        <w:rPr>
          <w:sz w:val="28"/>
          <w:szCs w:val="28"/>
        </w:rPr>
        <w:t>ция сельского поселения Селиярово</w:t>
      </w:r>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б) адрес мест</w:t>
      </w:r>
      <w:r>
        <w:rPr>
          <w:sz w:val="28"/>
          <w:szCs w:val="28"/>
        </w:rPr>
        <w:t xml:space="preserve">онахождения: 628506, Ханты-Мансийский район, </w:t>
      </w:r>
      <w:proofErr w:type="spellStart"/>
      <w:r>
        <w:rPr>
          <w:sz w:val="28"/>
          <w:szCs w:val="28"/>
        </w:rPr>
        <w:t>с</w:t>
      </w:r>
      <w:proofErr w:type="gramStart"/>
      <w:r>
        <w:rPr>
          <w:sz w:val="28"/>
          <w:szCs w:val="28"/>
        </w:rPr>
        <w:t>.С</w:t>
      </w:r>
      <w:proofErr w:type="gramEnd"/>
      <w:r>
        <w:rPr>
          <w:sz w:val="28"/>
          <w:szCs w:val="28"/>
        </w:rPr>
        <w:t>елиярово</w:t>
      </w:r>
      <w:proofErr w:type="spellEnd"/>
      <w:r>
        <w:rPr>
          <w:sz w:val="28"/>
          <w:szCs w:val="28"/>
        </w:rPr>
        <w:t xml:space="preserve">, </w:t>
      </w:r>
      <w:proofErr w:type="spellStart"/>
      <w:r>
        <w:rPr>
          <w:sz w:val="28"/>
          <w:szCs w:val="28"/>
        </w:rPr>
        <w:t>ул.Братьев</w:t>
      </w:r>
      <w:proofErr w:type="spellEnd"/>
      <w:r>
        <w:rPr>
          <w:sz w:val="28"/>
          <w:szCs w:val="28"/>
        </w:rPr>
        <w:t xml:space="preserve"> Фирсовых, д.24А </w:t>
      </w:r>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в) телефо</w:t>
      </w:r>
      <w:r>
        <w:rPr>
          <w:sz w:val="28"/>
          <w:szCs w:val="28"/>
        </w:rPr>
        <w:t>ны для справок: 8(3467)377551</w:t>
      </w:r>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г) адрес электр</w:t>
      </w:r>
      <w:r>
        <w:rPr>
          <w:sz w:val="28"/>
          <w:szCs w:val="28"/>
        </w:rPr>
        <w:t xml:space="preserve">онной почты: </w:t>
      </w:r>
      <w:hyperlink r:id="rId11" w:history="1">
        <w:r w:rsidRPr="005E47A6">
          <w:rPr>
            <w:rStyle w:val="a4"/>
            <w:sz w:val="28"/>
            <w:szCs w:val="28"/>
            <w:lang w:val="en-US"/>
          </w:rPr>
          <w:t>slr</w:t>
        </w:r>
        <w:r w:rsidRPr="005E47A6">
          <w:rPr>
            <w:rStyle w:val="a4"/>
            <w:sz w:val="28"/>
            <w:szCs w:val="28"/>
          </w:rPr>
          <w:t>@</w:t>
        </w:r>
        <w:r w:rsidRPr="005E47A6">
          <w:rPr>
            <w:rStyle w:val="a4"/>
            <w:sz w:val="28"/>
            <w:szCs w:val="28"/>
            <w:lang w:val="en-US"/>
          </w:rPr>
          <w:t>hmrn</w:t>
        </w:r>
        <w:r w:rsidRPr="005E47A6">
          <w:rPr>
            <w:rStyle w:val="a4"/>
            <w:sz w:val="28"/>
            <w:szCs w:val="28"/>
          </w:rPr>
          <w:t>.</w:t>
        </w:r>
        <w:proofErr w:type="spellStart"/>
        <w:r w:rsidRPr="005E47A6">
          <w:rPr>
            <w:rStyle w:val="a4"/>
            <w:sz w:val="28"/>
            <w:szCs w:val="28"/>
            <w:lang w:val="en-US"/>
          </w:rPr>
          <w:t>ru</w:t>
        </w:r>
        <w:proofErr w:type="spellEnd"/>
      </w:hyperlink>
      <w:r w:rsidRPr="00946A87">
        <w:rPr>
          <w:sz w:val="28"/>
          <w:szCs w:val="28"/>
        </w:rPr>
        <w:t>;</w:t>
      </w:r>
    </w:p>
    <w:p w:rsidR="00592383" w:rsidRDefault="00592383" w:rsidP="00592383">
      <w:pPr>
        <w:pStyle w:val="formattext"/>
        <w:spacing w:after="240" w:afterAutospacing="0"/>
        <w:ind w:firstLine="480"/>
        <w:contextualSpacing/>
        <w:jc w:val="both"/>
        <w:rPr>
          <w:sz w:val="28"/>
          <w:szCs w:val="28"/>
        </w:rPr>
      </w:pPr>
      <w:r w:rsidRPr="00946A87">
        <w:rPr>
          <w:sz w:val="28"/>
          <w:szCs w:val="28"/>
        </w:rPr>
        <w:t>д) график приема заявителей: понедел</w:t>
      </w:r>
      <w:r>
        <w:rPr>
          <w:sz w:val="28"/>
          <w:szCs w:val="28"/>
        </w:rPr>
        <w:t>ьник – пятница с 09.00 до 17.00</w:t>
      </w:r>
      <w:r w:rsidRPr="00946A87">
        <w:rPr>
          <w:sz w:val="28"/>
          <w:szCs w:val="28"/>
        </w:rPr>
        <w:t>, перерыв</w:t>
      </w:r>
      <w:r>
        <w:rPr>
          <w:sz w:val="28"/>
          <w:szCs w:val="28"/>
        </w:rPr>
        <w:t xml:space="preserve"> с 13.00</w:t>
      </w:r>
      <w:r w:rsidRPr="00946A87">
        <w:rPr>
          <w:sz w:val="28"/>
          <w:szCs w:val="28"/>
        </w:rPr>
        <w:t xml:space="preserve"> до 14.00; суббота, воскресенье - выходные дни;</w:t>
      </w:r>
    </w:p>
    <w:p w:rsidR="00592383" w:rsidRPr="00946A87" w:rsidRDefault="00592383" w:rsidP="00592383">
      <w:pPr>
        <w:pStyle w:val="formattext"/>
        <w:spacing w:after="240" w:afterAutospacing="0"/>
        <w:ind w:firstLine="480"/>
        <w:contextualSpacing/>
        <w:jc w:val="both"/>
        <w:rPr>
          <w:sz w:val="28"/>
          <w:szCs w:val="28"/>
        </w:rPr>
      </w:pPr>
      <w:r w:rsidRPr="00946A87">
        <w:rPr>
          <w:sz w:val="28"/>
          <w:szCs w:val="28"/>
        </w:rPr>
        <w:t xml:space="preserve">е) официальный </w:t>
      </w:r>
      <w:r>
        <w:rPr>
          <w:sz w:val="28"/>
          <w:szCs w:val="28"/>
        </w:rPr>
        <w:t>сайт администрации сельского поселения</w:t>
      </w:r>
      <w:r w:rsidRPr="00946A87">
        <w:rPr>
          <w:sz w:val="28"/>
          <w:szCs w:val="28"/>
        </w:rPr>
        <w:t xml:space="preserve"> в информационно-телекоммуникационной сети Интернет:</w:t>
      </w:r>
      <w:r>
        <w:rPr>
          <w:sz w:val="28"/>
          <w:szCs w:val="28"/>
        </w:rPr>
        <w:t xml:space="preserve"> </w:t>
      </w:r>
      <w:hyperlink r:id="rId12" w:history="1">
        <w:r w:rsidRPr="00616840">
          <w:rPr>
            <w:sz w:val="28"/>
            <w:szCs w:val="28"/>
            <w:u w:val="single"/>
          </w:rPr>
          <w:t>http://www.hmrn.ru</w:t>
        </w:r>
      </w:hyperlink>
      <w:r w:rsidRPr="00B41F2A">
        <w:rPr>
          <w:szCs w:val="28"/>
        </w:rPr>
        <w:t>.</w:t>
      </w:r>
      <w:r w:rsidRPr="00946A87">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 федеральной государственной информационной с</w:t>
      </w:r>
      <w:r w:rsidR="00F96A34">
        <w:rPr>
          <w:sz w:val="28"/>
          <w:szCs w:val="28"/>
        </w:rPr>
        <w:t>истеме «</w:t>
      </w:r>
      <w:r w:rsidRPr="007A48D0">
        <w:rPr>
          <w:sz w:val="28"/>
          <w:szCs w:val="28"/>
        </w:rPr>
        <w:t xml:space="preserve">Единый портал государственных и </w:t>
      </w:r>
      <w:r w:rsidRPr="007A48D0">
        <w:rPr>
          <w:rStyle w:val="match"/>
          <w:sz w:val="28"/>
          <w:szCs w:val="28"/>
        </w:rPr>
        <w:t>муниципальных</w:t>
      </w:r>
      <w:r w:rsidRPr="007A48D0">
        <w:rPr>
          <w:sz w:val="28"/>
          <w:szCs w:val="28"/>
        </w:rPr>
        <w:t xml:space="preserve"> </w:t>
      </w:r>
      <w:r w:rsidRPr="007A48D0">
        <w:rPr>
          <w:rStyle w:val="match"/>
          <w:sz w:val="28"/>
          <w:szCs w:val="28"/>
        </w:rPr>
        <w:t>услуг</w:t>
      </w:r>
      <w:r w:rsidR="00F96A34">
        <w:rPr>
          <w:sz w:val="28"/>
          <w:szCs w:val="28"/>
        </w:rPr>
        <w:t xml:space="preserve"> (функций)»</w:t>
      </w:r>
      <w:r w:rsidRPr="007A48D0">
        <w:rPr>
          <w:sz w:val="28"/>
          <w:szCs w:val="28"/>
        </w:rPr>
        <w:t xml:space="preserve"> www.gosuslugi.ru (далее Единый портал);</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 региональной информационной системе Ханты-Манси</w:t>
      </w:r>
      <w:r w:rsidR="00F96A34">
        <w:rPr>
          <w:sz w:val="28"/>
          <w:szCs w:val="28"/>
        </w:rPr>
        <w:t>йского автономного округа Югры «</w:t>
      </w:r>
      <w:r w:rsidRPr="007A48D0">
        <w:rPr>
          <w:sz w:val="28"/>
          <w:szCs w:val="28"/>
        </w:rPr>
        <w:t xml:space="preserve">Портал государственных и </w:t>
      </w:r>
      <w:r w:rsidRPr="007A48D0">
        <w:rPr>
          <w:rStyle w:val="match"/>
          <w:sz w:val="28"/>
          <w:szCs w:val="28"/>
        </w:rPr>
        <w:t>муниципальных</w:t>
      </w:r>
      <w:r w:rsidRPr="007A48D0">
        <w:rPr>
          <w:sz w:val="28"/>
          <w:szCs w:val="28"/>
        </w:rPr>
        <w:t xml:space="preserve"> </w:t>
      </w:r>
      <w:r w:rsidRPr="007A48D0">
        <w:rPr>
          <w:rStyle w:val="match"/>
          <w:sz w:val="28"/>
          <w:szCs w:val="28"/>
        </w:rPr>
        <w:t>услуг</w:t>
      </w:r>
      <w:r w:rsidRPr="007A48D0">
        <w:rPr>
          <w:sz w:val="28"/>
          <w:szCs w:val="28"/>
        </w:rPr>
        <w:t xml:space="preserve"> (функций) Ханты-Манс</w:t>
      </w:r>
      <w:r w:rsidR="00F96A34">
        <w:rPr>
          <w:sz w:val="28"/>
          <w:szCs w:val="28"/>
        </w:rPr>
        <w:t>ийского автономного округа-Югры»</w:t>
      </w:r>
      <w:r w:rsidRPr="007A48D0">
        <w:rPr>
          <w:sz w:val="28"/>
          <w:szCs w:val="28"/>
        </w:rPr>
        <w:t xml:space="preserve"> 86.gosuslugi.ru (далее-региональный портал).</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Информирование заявителей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о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осуществляется в следующих формах:</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устной</w:t>
      </w:r>
      <w:proofErr w:type="gramEnd"/>
      <w:r w:rsidRPr="007A48D0">
        <w:rPr>
          <w:sz w:val="28"/>
          <w:szCs w:val="28"/>
        </w:rPr>
        <w:t xml:space="preserve"> (при личном общении заявителя и/или по телефону);</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письменной (при письменном обращении заявителя лично или по почте, факсу); электронной (при письменной обращении, поданном в форме электронного документа);</w:t>
      </w:r>
      <w:proofErr w:type="gramEnd"/>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7. Информация о </w:t>
      </w:r>
      <w:r w:rsidRPr="007A48D0">
        <w:rPr>
          <w:rStyle w:val="match"/>
          <w:sz w:val="28"/>
          <w:szCs w:val="28"/>
        </w:rPr>
        <w:t>муниципальной</w:t>
      </w:r>
      <w:r w:rsidRPr="007A48D0">
        <w:rPr>
          <w:sz w:val="28"/>
          <w:szCs w:val="28"/>
        </w:rPr>
        <w:t xml:space="preserve"> </w:t>
      </w:r>
      <w:r w:rsidRPr="007A48D0">
        <w:rPr>
          <w:rStyle w:val="match"/>
          <w:sz w:val="28"/>
          <w:szCs w:val="28"/>
        </w:rPr>
        <w:t>услуге</w:t>
      </w:r>
      <w:r w:rsidRPr="007A48D0">
        <w:rPr>
          <w:sz w:val="28"/>
          <w:szCs w:val="28"/>
        </w:rPr>
        <w:t xml:space="preserve"> также размещается в форме информационных (текстовых) материалов на информационных стендах в местах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8. В случае устного обращения (лично или по телефону) заявителя (его представителя) </w:t>
      </w:r>
      <w:r w:rsidR="00002FA5">
        <w:rPr>
          <w:sz w:val="28"/>
          <w:szCs w:val="28"/>
        </w:rPr>
        <w:t>инспектор администрации</w:t>
      </w:r>
      <w:r w:rsidRPr="007A48D0">
        <w:rPr>
          <w:sz w:val="28"/>
          <w:szCs w:val="28"/>
        </w:rPr>
        <w:t xml:space="preserve">, ответственный за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осуществляет устное информирование (соответственно лично или по телефону) обратившегося за информацией заявителя.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Устное информирование осуществляется в соответствии с графиком </w:t>
      </w:r>
      <w:r w:rsidRPr="007A48D0">
        <w:rPr>
          <w:rStyle w:val="match"/>
          <w:sz w:val="28"/>
          <w:szCs w:val="28"/>
        </w:rPr>
        <w:t>работы</w:t>
      </w:r>
      <w:r w:rsidRPr="007A48D0">
        <w:rPr>
          <w:sz w:val="28"/>
          <w:szCs w:val="28"/>
        </w:rPr>
        <w:t>, указанным в пункте 3 настоящего административного регламента, продолжительностью не более 15 минут.</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При общении с заявителем (по телефону или лично) </w:t>
      </w:r>
      <w:r w:rsidR="00002FA5">
        <w:rPr>
          <w:sz w:val="28"/>
          <w:szCs w:val="28"/>
        </w:rPr>
        <w:t>инспектор</w:t>
      </w:r>
      <w:r w:rsidRPr="007A48D0">
        <w:rPr>
          <w:sz w:val="28"/>
          <w:szCs w:val="28"/>
        </w:rPr>
        <w:t xml:space="preserve"> должен корректно и внимательно относиться к гражданам, не унижая их чести и достоинства. Устное информирование о порядке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должно </w:t>
      </w:r>
      <w:r w:rsidRPr="007A48D0">
        <w:rPr>
          <w:rStyle w:val="match"/>
          <w:sz w:val="28"/>
          <w:szCs w:val="28"/>
        </w:rPr>
        <w:t>проводиться</w:t>
      </w:r>
      <w:r w:rsidRPr="007A48D0">
        <w:rPr>
          <w:sz w:val="28"/>
          <w:szCs w:val="28"/>
        </w:rPr>
        <w:t xml:space="preserve"> с использованием официально-делового стиля речи.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 xml:space="preserve">9. При невозможности </w:t>
      </w:r>
      <w:r w:rsidR="00002FA5">
        <w:rPr>
          <w:sz w:val="28"/>
          <w:szCs w:val="28"/>
        </w:rPr>
        <w:t>инспектора</w:t>
      </w:r>
      <w:r w:rsidRPr="007A48D0">
        <w:rPr>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w:t>
      </w:r>
      <w:r w:rsidR="00002FA5">
        <w:rPr>
          <w:sz w:val="28"/>
          <w:szCs w:val="28"/>
        </w:rPr>
        <w:t>инспектор</w:t>
      </w:r>
      <w:r w:rsidRPr="007A48D0">
        <w:rPr>
          <w:sz w:val="28"/>
          <w:szCs w:val="28"/>
        </w:rPr>
        <w:t xml:space="preserve">, осуществляющий устное информирование, может предложить заявителю направить в приёмную Администрации письменное обращение о </w:t>
      </w:r>
      <w:r w:rsidRPr="007A48D0">
        <w:rPr>
          <w:rStyle w:val="match"/>
          <w:sz w:val="28"/>
          <w:szCs w:val="28"/>
        </w:rPr>
        <w:t>предоставлении</w:t>
      </w:r>
      <w:r w:rsidRPr="007A48D0">
        <w:rPr>
          <w:sz w:val="28"/>
          <w:szCs w:val="28"/>
        </w:rPr>
        <w:t xml:space="preserve"> ему письменного ответа либо назначить другое удобное для заявителя время для устного информирования.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10 дней со дня регистрации такого обращения.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10. Для получения информации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о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посредством Единого или регионального порталов заявителю необходимо использовать адреса в информационно-тел</w:t>
      </w:r>
      <w:r w:rsidR="00002FA5">
        <w:rPr>
          <w:sz w:val="28"/>
          <w:szCs w:val="28"/>
        </w:rPr>
        <w:t>екоммуникационной сети Интернет</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11. На информационных стендах в местах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 в информационно-телекоммуникационной сети Интернет размещается следующая информация: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извлечения из законодательных и иных нормативных правовых </w:t>
      </w:r>
      <w:r w:rsidRPr="007A48D0">
        <w:rPr>
          <w:rStyle w:val="match"/>
          <w:sz w:val="28"/>
          <w:szCs w:val="28"/>
        </w:rPr>
        <w:t>актов</w:t>
      </w:r>
      <w:r w:rsidRPr="007A48D0">
        <w:rPr>
          <w:sz w:val="28"/>
          <w:szCs w:val="28"/>
        </w:rPr>
        <w:t xml:space="preserve">, содержащих нормы, регулирующие деятельность по </w:t>
      </w:r>
      <w:r w:rsidRPr="007A48D0">
        <w:rPr>
          <w:rStyle w:val="match"/>
          <w:sz w:val="28"/>
          <w:szCs w:val="28"/>
        </w:rPr>
        <w:t>предоставлению</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место нахождения, график </w:t>
      </w:r>
      <w:r w:rsidRPr="007A48D0">
        <w:rPr>
          <w:rStyle w:val="match"/>
          <w:sz w:val="28"/>
          <w:szCs w:val="28"/>
        </w:rPr>
        <w:t>работы</w:t>
      </w:r>
      <w:r w:rsidRPr="007A48D0">
        <w:rPr>
          <w:sz w:val="28"/>
          <w:szCs w:val="28"/>
        </w:rPr>
        <w:t>, справочные телефоны, адреса электронной почты Администрации;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исчерпывающий перечень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исчерпывающий перечень оснований для отказа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блок-схема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002FA5" w:rsidP="007A48D0">
      <w:pPr>
        <w:pStyle w:val="formattext"/>
        <w:ind w:firstLine="480"/>
        <w:contextualSpacing/>
        <w:jc w:val="both"/>
        <w:rPr>
          <w:sz w:val="28"/>
          <w:szCs w:val="28"/>
        </w:rPr>
      </w:pPr>
      <w:r>
        <w:rPr>
          <w:sz w:val="28"/>
          <w:szCs w:val="28"/>
        </w:rPr>
        <w:t>12</w:t>
      </w:r>
      <w:r w:rsidR="005261BA" w:rsidRPr="007A48D0">
        <w:rPr>
          <w:sz w:val="28"/>
          <w:szCs w:val="28"/>
        </w:rPr>
        <w:t xml:space="preserve">. В случае внесения изменений в порядок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уполномоченный орган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bookmarkStart w:id="5" w:name="P006C"/>
      <w:bookmarkEnd w:id="5"/>
    </w:p>
    <w:p w:rsidR="005261BA" w:rsidRPr="007A48D0" w:rsidRDefault="005261BA" w:rsidP="00002FA5">
      <w:pPr>
        <w:pStyle w:val="headertext"/>
        <w:contextualSpacing/>
        <w:jc w:val="center"/>
        <w:rPr>
          <w:sz w:val="28"/>
          <w:szCs w:val="28"/>
        </w:rPr>
      </w:pPr>
      <w:r w:rsidRPr="007A48D0">
        <w:rPr>
          <w:sz w:val="28"/>
          <w:szCs w:val="28"/>
        </w:rPr>
        <w:t xml:space="preserve">II. Стандарт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sz w:val="28"/>
          <w:szCs w:val="28"/>
        </w:rPr>
        <w:br/>
      </w:r>
      <w:bookmarkStart w:id="6" w:name="P006E"/>
      <w:bookmarkEnd w:id="6"/>
    </w:p>
    <w:p w:rsidR="005261BA" w:rsidRPr="007A48D0" w:rsidRDefault="005261BA" w:rsidP="00002FA5">
      <w:pPr>
        <w:pStyle w:val="headertext"/>
        <w:contextualSpacing/>
        <w:jc w:val="center"/>
        <w:rPr>
          <w:sz w:val="28"/>
          <w:szCs w:val="28"/>
        </w:rPr>
      </w:pPr>
      <w:r w:rsidRPr="007A48D0">
        <w:rPr>
          <w:sz w:val="28"/>
          <w:szCs w:val="28"/>
        </w:rPr>
        <w:t xml:space="preserve">Наименование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002FA5" w:rsidP="007A48D0">
      <w:pPr>
        <w:pStyle w:val="formattext"/>
        <w:ind w:firstLine="480"/>
        <w:contextualSpacing/>
        <w:jc w:val="both"/>
        <w:rPr>
          <w:sz w:val="28"/>
          <w:szCs w:val="28"/>
        </w:rPr>
      </w:pPr>
      <w:r>
        <w:rPr>
          <w:sz w:val="28"/>
          <w:szCs w:val="28"/>
        </w:rPr>
        <w:t>13</w:t>
      </w:r>
      <w:r w:rsidR="005261BA" w:rsidRPr="007A48D0">
        <w:rPr>
          <w:sz w:val="28"/>
          <w:szCs w:val="28"/>
        </w:rPr>
        <w:t xml:space="preserve">. </w:t>
      </w:r>
      <w:proofErr w:type="gramStart"/>
      <w:r w:rsidR="005261BA" w:rsidRPr="007A48D0">
        <w:rPr>
          <w:rStyle w:val="match"/>
          <w:sz w:val="28"/>
          <w:szCs w:val="28"/>
        </w:rPr>
        <w:t>Выдача</w:t>
      </w:r>
      <w:r w:rsidR="005261BA" w:rsidRPr="007A48D0">
        <w:rPr>
          <w:sz w:val="28"/>
          <w:szCs w:val="28"/>
        </w:rPr>
        <w:t xml:space="preserve"> </w:t>
      </w:r>
      <w:r w:rsidR="005261BA" w:rsidRPr="007A48D0">
        <w:rPr>
          <w:rStyle w:val="match"/>
          <w:sz w:val="28"/>
          <w:szCs w:val="28"/>
        </w:rPr>
        <w:t>акта</w:t>
      </w:r>
      <w:r w:rsidR="005261BA" w:rsidRPr="007A48D0">
        <w:rPr>
          <w:sz w:val="28"/>
          <w:szCs w:val="28"/>
        </w:rPr>
        <w:t xml:space="preserve"> </w:t>
      </w:r>
      <w:r w:rsidR="005261BA" w:rsidRPr="007A48D0">
        <w:rPr>
          <w:rStyle w:val="match"/>
          <w:sz w:val="28"/>
          <w:szCs w:val="28"/>
        </w:rPr>
        <w:t>освидетельствования</w:t>
      </w:r>
      <w:r w:rsidR="005261BA" w:rsidRPr="007A48D0">
        <w:rPr>
          <w:sz w:val="28"/>
          <w:szCs w:val="28"/>
        </w:rPr>
        <w:t xml:space="preserve"> </w:t>
      </w:r>
      <w:r w:rsidR="005261BA" w:rsidRPr="007A48D0">
        <w:rPr>
          <w:rStyle w:val="match"/>
          <w:sz w:val="28"/>
          <w:szCs w:val="28"/>
        </w:rPr>
        <w:t>проведения</w:t>
      </w:r>
      <w:r w:rsidR="005261BA" w:rsidRPr="007A48D0">
        <w:rPr>
          <w:sz w:val="28"/>
          <w:szCs w:val="28"/>
        </w:rPr>
        <w:t xml:space="preserve"> </w:t>
      </w:r>
      <w:r w:rsidR="005261BA" w:rsidRPr="007A48D0">
        <w:rPr>
          <w:rStyle w:val="match"/>
          <w:sz w:val="28"/>
          <w:szCs w:val="28"/>
        </w:rPr>
        <w:t>основных</w:t>
      </w:r>
      <w:r w:rsidR="005261BA" w:rsidRPr="007A48D0">
        <w:rPr>
          <w:sz w:val="28"/>
          <w:szCs w:val="28"/>
        </w:rPr>
        <w:t xml:space="preserve"> </w:t>
      </w:r>
      <w:r w:rsidR="005261BA" w:rsidRPr="007A48D0">
        <w:rPr>
          <w:rStyle w:val="match"/>
          <w:sz w:val="28"/>
          <w:szCs w:val="28"/>
        </w:rPr>
        <w:t>работ</w:t>
      </w:r>
      <w:r w:rsidR="005261BA" w:rsidRPr="007A48D0">
        <w:rPr>
          <w:sz w:val="28"/>
          <w:szCs w:val="28"/>
        </w:rPr>
        <w:t xml:space="preserve"> по </w:t>
      </w:r>
      <w:r w:rsidR="005261BA" w:rsidRPr="007A48D0">
        <w:rPr>
          <w:rStyle w:val="match"/>
          <w:sz w:val="28"/>
          <w:szCs w:val="28"/>
        </w:rPr>
        <w:t>строительству</w:t>
      </w:r>
      <w:r w:rsidR="005261BA" w:rsidRPr="007A48D0">
        <w:rPr>
          <w:sz w:val="28"/>
          <w:szCs w:val="28"/>
        </w:rPr>
        <w:t xml:space="preserve">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 xml:space="preserve"> </w:t>
      </w:r>
      <w:r w:rsidR="005261BA" w:rsidRPr="007A48D0">
        <w:rPr>
          <w:sz w:val="28"/>
          <w:szCs w:val="28"/>
        </w:rPr>
        <w:lastRenderedPageBreak/>
        <w:t xml:space="preserve">(монтаж фундамента, возведение стен и кровли) или </w:t>
      </w:r>
      <w:r w:rsidR="005261BA" w:rsidRPr="007A48D0">
        <w:rPr>
          <w:rStyle w:val="match"/>
          <w:sz w:val="28"/>
          <w:szCs w:val="28"/>
        </w:rPr>
        <w:t>проведение</w:t>
      </w:r>
      <w:r w:rsidR="005261BA" w:rsidRPr="007A48D0">
        <w:rPr>
          <w:sz w:val="28"/>
          <w:szCs w:val="28"/>
        </w:rPr>
        <w:t xml:space="preserve"> </w:t>
      </w:r>
      <w:r w:rsidR="005261BA" w:rsidRPr="007A48D0">
        <w:rPr>
          <w:rStyle w:val="match"/>
          <w:sz w:val="28"/>
          <w:szCs w:val="28"/>
        </w:rPr>
        <w:t>работ</w:t>
      </w:r>
      <w:r w:rsidR="005261BA" w:rsidRPr="007A48D0">
        <w:rPr>
          <w:sz w:val="28"/>
          <w:szCs w:val="28"/>
        </w:rPr>
        <w:t xml:space="preserve"> по реконструкции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 xml:space="preserve">, в результате которых общая площадь жилого помещения (жилых помещений) реконструируемого </w:t>
      </w:r>
      <w:r w:rsidR="005261BA" w:rsidRPr="007A48D0">
        <w:rPr>
          <w:rStyle w:val="match"/>
          <w:sz w:val="28"/>
          <w:szCs w:val="28"/>
        </w:rPr>
        <w:t>объекта</w:t>
      </w:r>
      <w:r w:rsidR="005261BA" w:rsidRPr="007A48D0">
        <w:rPr>
          <w:sz w:val="28"/>
          <w:szCs w:val="28"/>
        </w:rPr>
        <w:t xml:space="preserve"> увеличивается не менее чем на учетную норму площади жилого помещения, устанавливаемую в соответствии с </w:t>
      </w:r>
      <w:r w:rsidR="005261BA" w:rsidRPr="007A48D0">
        <w:rPr>
          <w:rStyle w:val="match"/>
          <w:sz w:val="28"/>
          <w:szCs w:val="28"/>
        </w:rPr>
        <w:t>жилищным</w:t>
      </w:r>
      <w:r w:rsidR="005261BA" w:rsidRPr="007A48D0">
        <w:rPr>
          <w:sz w:val="28"/>
          <w:szCs w:val="28"/>
        </w:rPr>
        <w:t xml:space="preserve"> законодательством Российской Федерации.</w:t>
      </w:r>
      <w:bookmarkStart w:id="7" w:name="P0071"/>
      <w:bookmarkEnd w:id="7"/>
      <w:proofErr w:type="gramEnd"/>
    </w:p>
    <w:p w:rsidR="005261BA" w:rsidRPr="007A48D0" w:rsidRDefault="005261BA" w:rsidP="00F96A34">
      <w:pPr>
        <w:pStyle w:val="headertext"/>
        <w:contextualSpacing/>
        <w:jc w:val="center"/>
        <w:rPr>
          <w:sz w:val="28"/>
          <w:szCs w:val="28"/>
        </w:rPr>
      </w:pPr>
      <w:r w:rsidRPr="007A48D0">
        <w:rPr>
          <w:sz w:val="28"/>
          <w:szCs w:val="28"/>
        </w:rPr>
        <w:t xml:space="preserve">Наименование органа местного самоуправления, </w:t>
      </w:r>
      <w:r w:rsidRPr="007A48D0">
        <w:rPr>
          <w:rStyle w:val="match"/>
          <w:sz w:val="28"/>
          <w:szCs w:val="28"/>
        </w:rPr>
        <w:t>предоставляющего</w:t>
      </w:r>
      <w:r w:rsidRPr="007A48D0">
        <w:rPr>
          <w:sz w:val="28"/>
          <w:szCs w:val="28"/>
        </w:rPr>
        <w:t xml:space="preserve"> </w:t>
      </w:r>
      <w:r w:rsidRPr="007A48D0">
        <w:rPr>
          <w:rStyle w:val="match"/>
          <w:sz w:val="28"/>
          <w:szCs w:val="28"/>
        </w:rPr>
        <w:t>муниципальную</w:t>
      </w:r>
      <w:r w:rsidRPr="007A48D0">
        <w:rPr>
          <w:sz w:val="28"/>
          <w:szCs w:val="28"/>
        </w:rPr>
        <w:t xml:space="preserve"> </w:t>
      </w:r>
      <w:r w:rsidRPr="007A48D0">
        <w:rPr>
          <w:rStyle w:val="match"/>
          <w:sz w:val="28"/>
          <w:szCs w:val="28"/>
        </w:rPr>
        <w:t>услугу</w:t>
      </w:r>
      <w:r w:rsidRPr="007A48D0">
        <w:rPr>
          <w:sz w:val="28"/>
          <w:szCs w:val="28"/>
        </w:rPr>
        <w:t xml:space="preserve">, его структурных подразделений, участвующих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8222EC" w:rsidP="007A48D0">
      <w:pPr>
        <w:pStyle w:val="formattext"/>
        <w:spacing w:after="240" w:afterAutospacing="0"/>
        <w:ind w:firstLine="480"/>
        <w:contextualSpacing/>
        <w:jc w:val="both"/>
        <w:rPr>
          <w:sz w:val="28"/>
          <w:szCs w:val="28"/>
        </w:rPr>
      </w:pPr>
      <w:r>
        <w:rPr>
          <w:sz w:val="28"/>
          <w:szCs w:val="28"/>
        </w:rPr>
        <w:t>14</w:t>
      </w:r>
      <w:r w:rsidR="005261BA" w:rsidRPr="007A48D0">
        <w:rPr>
          <w:sz w:val="28"/>
          <w:szCs w:val="28"/>
        </w:rPr>
        <w:t xml:space="preserve">. Органом местного самоуправления, </w:t>
      </w:r>
      <w:r w:rsidR="005261BA" w:rsidRPr="007A48D0">
        <w:rPr>
          <w:rStyle w:val="match"/>
          <w:sz w:val="28"/>
          <w:szCs w:val="28"/>
        </w:rPr>
        <w:t>предоставляющим</w:t>
      </w:r>
      <w:r w:rsidR="005261BA" w:rsidRPr="007A48D0">
        <w:rPr>
          <w:sz w:val="28"/>
          <w:szCs w:val="28"/>
        </w:rPr>
        <w:t xml:space="preserve"> </w:t>
      </w:r>
      <w:r w:rsidR="005261BA" w:rsidRPr="007A48D0">
        <w:rPr>
          <w:rStyle w:val="match"/>
          <w:sz w:val="28"/>
          <w:szCs w:val="28"/>
        </w:rPr>
        <w:t>муниципальную</w:t>
      </w:r>
      <w:r w:rsidR="005261BA" w:rsidRPr="007A48D0">
        <w:rPr>
          <w:sz w:val="28"/>
          <w:szCs w:val="28"/>
        </w:rPr>
        <w:t xml:space="preserve"> </w:t>
      </w:r>
      <w:r w:rsidR="005261BA" w:rsidRPr="007A48D0">
        <w:rPr>
          <w:rStyle w:val="match"/>
          <w:sz w:val="28"/>
          <w:szCs w:val="28"/>
        </w:rPr>
        <w:t>услугу</w:t>
      </w:r>
      <w:r w:rsidR="00F96A34">
        <w:rPr>
          <w:sz w:val="28"/>
          <w:szCs w:val="28"/>
        </w:rPr>
        <w:t>, является Администрация</w:t>
      </w:r>
      <w:r w:rsidR="005261BA" w:rsidRPr="007A48D0">
        <w:rPr>
          <w:sz w:val="28"/>
          <w:szCs w:val="28"/>
        </w:rPr>
        <w:t xml:space="preserve"> </w:t>
      </w:r>
      <w:r w:rsidR="00002FA5">
        <w:rPr>
          <w:sz w:val="28"/>
          <w:szCs w:val="28"/>
        </w:rPr>
        <w:t>сельского</w:t>
      </w:r>
      <w:r w:rsidR="005261BA" w:rsidRPr="007A48D0">
        <w:rPr>
          <w:sz w:val="28"/>
          <w:szCs w:val="28"/>
        </w:rPr>
        <w:t xml:space="preserve"> поселения </w:t>
      </w:r>
      <w:r w:rsidR="00002FA5">
        <w:rPr>
          <w:sz w:val="28"/>
          <w:szCs w:val="28"/>
        </w:rPr>
        <w:t>Селиярово</w:t>
      </w:r>
      <w:r w:rsidR="005261BA" w:rsidRPr="007A48D0">
        <w:rPr>
          <w:sz w:val="28"/>
          <w:szCs w:val="28"/>
        </w:rPr>
        <w:t>.</w:t>
      </w:r>
    </w:p>
    <w:p w:rsidR="005261BA" w:rsidRPr="007A48D0" w:rsidRDefault="005261BA" w:rsidP="00002FA5">
      <w:pPr>
        <w:pStyle w:val="formattext"/>
        <w:spacing w:after="240" w:afterAutospacing="0"/>
        <w:ind w:firstLine="480"/>
        <w:contextualSpacing/>
        <w:jc w:val="both"/>
        <w:rPr>
          <w:sz w:val="28"/>
          <w:szCs w:val="28"/>
        </w:rPr>
      </w:pPr>
      <w:r w:rsidRPr="007A48D0">
        <w:rPr>
          <w:sz w:val="28"/>
          <w:szCs w:val="28"/>
        </w:rPr>
        <w:t xml:space="preserve">Непосредственное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осуществляет </w:t>
      </w:r>
      <w:r w:rsidR="00F96A34">
        <w:rPr>
          <w:sz w:val="28"/>
          <w:szCs w:val="28"/>
        </w:rPr>
        <w:t xml:space="preserve">инспектор </w:t>
      </w:r>
      <w:r w:rsidRPr="007A48D0">
        <w:rPr>
          <w:sz w:val="28"/>
          <w:szCs w:val="28"/>
        </w:rPr>
        <w:t xml:space="preserve">Администрации </w:t>
      </w:r>
      <w:r w:rsidR="00002FA5">
        <w:rPr>
          <w:sz w:val="28"/>
          <w:szCs w:val="28"/>
        </w:rPr>
        <w:t>сельского</w:t>
      </w:r>
      <w:r w:rsidRPr="007A48D0">
        <w:rPr>
          <w:sz w:val="28"/>
          <w:szCs w:val="28"/>
        </w:rPr>
        <w:t xml:space="preserve"> поселения </w:t>
      </w:r>
      <w:r w:rsidR="00002FA5">
        <w:rPr>
          <w:sz w:val="28"/>
          <w:szCs w:val="28"/>
        </w:rPr>
        <w:t>Селиярово</w:t>
      </w:r>
      <w:r w:rsidRPr="007A48D0">
        <w:rPr>
          <w:sz w:val="28"/>
          <w:szCs w:val="28"/>
        </w:rPr>
        <w:t>.</w:t>
      </w:r>
    </w:p>
    <w:p w:rsidR="005261BA" w:rsidRPr="007A48D0" w:rsidRDefault="005261BA" w:rsidP="008222EC">
      <w:pPr>
        <w:pStyle w:val="formattext"/>
        <w:spacing w:after="240" w:afterAutospacing="0"/>
        <w:ind w:firstLine="480"/>
        <w:contextualSpacing/>
        <w:jc w:val="both"/>
        <w:rPr>
          <w:sz w:val="28"/>
          <w:szCs w:val="28"/>
        </w:rPr>
      </w:pPr>
      <w:r w:rsidRPr="007A48D0">
        <w:rPr>
          <w:sz w:val="28"/>
          <w:szCs w:val="28"/>
        </w:rPr>
        <w:t xml:space="preserve">При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00F96A34">
        <w:rPr>
          <w:sz w:val="28"/>
          <w:szCs w:val="28"/>
        </w:rPr>
        <w:t xml:space="preserve">инспектор Администрации </w:t>
      </w:r>
      <w:r w:rsidRPr="007A48D0">
        <w:rPr>
          <w:sz w:val="28"/>
          <w:szCs w:val="28"/>
        </w:rPr>
        <w:t>межведомственное информационное взаимод</w:t>
      </w:r>
      <w:r w:rsidR="00F96A34">
        <w:rPr>
          <w:sz w:val="28"/>
          <w:szCs w:val="28"/>
        </w:rPr>
        <w:t xml:space="preserve">ействие с Отделом филиала ФГБУ «ФКП </w:t>
      </w:r>
      <w:proofErr w:type="spellStart"/>
      <w:r w:rsidR="00F96A34">
        <w:rPr>
          <w:sz w:val="28"/>
          <w:szCs w:val="28"/>
        </w:rPr>
        <w:t>Росреестра</w:t>
      </w:r>
      <w:proofErr w:type="spellEnd"/>
      <w:r w:rsidR="00F96A34">
        <w:rPr>
          <w:sz w:val="28"/>
          <w:szCs w:val="28"/>
        </w:rPr>
        <w:t>»</w:t>
      </w:r>
      <w:r w:rsidRPr="007A48D0">
        <w:rPr>
          <w:sz w:val="28"/>
          <w:szCs w:val="28"/>
        </w:rPr>
        <w:t xml:space="preserve"> по Ханты-Манс</w:t>
      </w:r>
      <w:r w:rsidR="00002FA5">
        <w:rPr>
          <w:sz w:val="28"/>
          <w:szCs w:val="28"/>
        </w:rPr>
        <w:t>ийскому автономному округу-Югре</w:t>
      </w:r>
      <w:r w:rsidRPr="007A48D0">
        <w:rPr>
          <w:sz w:val="28"/>
          <w:szCs w:val="28"/>
        </w:rPr>
        <w:t>;</w:t>
      </w:r>
      <w:bookmarkStart w:id="8" w:name="P0078"/>
      <w:bookmarkEnd w:id="8"/>
    </w:p>
    <w:p w:rsidR="005261BA" w:rsidRPr="007A48D0" w:rsidRDefault="005261BA" w:rsidP="008222EC">
      <w:pPr>
        <w:pStyle w:val="headertext"/>
        <w:contextualSpacing/>
        <w:jc w:val="center"/>
        <w:rPr>
          <w:sz w:val="28"/>
          <w:szCs w:val="28"/>
        </w:rPr>
      </w:pPr>
      <w:r w:rsidRPr="007A48D0">
        <w:rPr>
          <w:sz w:val="28"/>
          <w:szCs w:val="28"/>
        </w:rPr>
        <w:t xml:space="preserve">Результат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8222EC" w:rsidP="007A48D0">
      <w:pPr>
        <w:pStyle w:val="formattext"/>
        <w:spacing w:after="240" w:afterAutospacing="0"/>
        <w:ind w:firstLine="480"/>
        <w:contextualSpacing/>
        <w:jc w:val="both"/>
        <w:rPr>
          <w:sz w:val="28"/>
          <w:szCs w:val="28"/>
        </w:rPr>
      </w:pPr>
      <w:r>
        <w:rPr>
          <w:sz w:val="28"/>
          <w:szCs w:val="28"/>
        </w:rPr>
        <w:t>15</w:t>
      </w:r>
      <w:r w:rsidR="005261BA" w:rsidRPr="007A48D0">
        <w:rPr>
          <w:sz w:val="28"/>
          <w:szCs w:val="28"/>
        </w:rPr>
        <w:t xml:space="preserve">. Результатом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являются:</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 xml:space="preserve">а) </w:t>
      </w:r>
      <w:r w:rsidRPr="007A48D0">
        <w:rPr>
          <w:rStyle w:val="match"/>
          <w:sz w:val="28"/>
          <w:szCs w:val="28"/>
        </w:rPr>
        <w:t>выдача</w:t>
      </w:r>
      <w:r w:rsidRPr="007A48D0">
        <w:rPr>
          <w:sz w:val="28"/>
          <w:szCs w:val="28"/>
        </w:rPr>
        <w:t xml:space="preserve"> (направление) заявителю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или </w:t>
      </w:r>
      <w:r w:rsidRPr="007A48D0">
        <w:rPr>
          <w:rStyle w:val="match"/>
          <w:sz w:val="28"/>
          <w:szCs w:val="28"/>
        </w:rPr>
        <w:t>проведение</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в результате которых общая площадь жилого помещения (жилых помещений) реконструируемого </w:t>
      </w:r>
      <w:r w:rsidRPr="007A48D0">
        <w:rPr>
          <w:rStyle w:val="match"/>
          <w:sz w:val="28"/>
          <w:szCs w:val="28"/>
        </w:rPr>
        <w:t>объекта</w:t>
      </w:r>
      <w:r w:rsidRPr="007A48D0">
        <w:rPr>
          <w:sz w:val="28"/>
          <w:szCs w:val="28"/>
        </w:rPr>
        <w:t xml:space="preserve"> увеличивается не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Федерации (далее-</w:t>
      </w:r>
      <w:r w:rsidRPr="007A48D0">
        <w:rPr>
          <w:rStyle w:val="match"/>
          <w:sz w:val="28"/>
          <w:szCs w:val="28"/>
        </w:rPr>
        <w:t>акт</w:t>
      </w:r>
      <w:proofErr w:type="gramEnd"/>
      <w:r w:rsidRPr="007A48D0">
        <w:rPr>
          <w:sz w:val="28"/>
          <w:szCs w:val="28"/>
        </w:rPr>
        <w:t xml:space="preserve"> </w:t>
      </w:r>
      <w:r w:rsidRPr="007A48D0">
        <w:rPr>
          <w:rStyle w:val="match"/>
          <w:sz w:val="28"/>
          <w:szCs w:val="28"/>
        </w:rPr>
        <w:t>освидетельствования</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б) </w:t>
      </w:r>
      <w:r w:rsidRPr="007A48D0">
        <w:rPr>
          <w:rStyle w:val="match"/>
          <w:sz w:val="28"/>
          <w:szCs w:val="28"/>
        </w:rPr>
        <w:t>выдача</w:t>
      </w:r>
      <w:r w:rsidRPr="007A48D0">
        <w:rPr>
          <w:sz w:val="28"/>
          <w:szCs w:val="28"/>
        </w:rPr>
        <w:t xml:space="preserve"> (направление) заявителю уведомления об отказе в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Решение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оформляется по форме, утвержденной Министерством </w:t>
      </w:r>
      <w:r w:rsidRPr="007A48D0">
        <w:rPr>
          <w:rStyle w:val="match"/>
          <w:sz w:val="28"/>
          <w:szCs w:val="28"/>
        </w:rPr>
        <w:t>строительства</w:t>
      </w:r>
      <w:r w:rsidRPr="007A48D0">
        <w:rPr>
          <w:sz w:val="28"/>
          <w:szCs w:val="28"/>
        </w:rPr>
        <w:t xml:space="preserve"> и </w:t>
      </w:r>
      <w:r w:rsidRPr="007A48D0">
        <w:rPr>
          <w:rStyle w:val="match"/>
          <w:sz w:val="28"/>
          <w:szCs w:val="28"/>
        </w:rPr>
        <w:t>жилищно</w:t>
      </w:r>
      <w:r w:rsidRPr="007A48D0">
        <w:rPr>
          <w:sz w:val="28"/>
          <w:szCs w:val="28"/>
        </w:rPr>
        <w:t>-коммунального хозяйства Российской Федерации.</w:t>
      </w:r>
    </w:p>
    <w:p w:rsidR="005261BA" w:rsidRPr="007A48D0" w:rsidRDefault="005261BA" w:rsidP="007A48D0">
      <w:pPr>
        <w:pStyle w:val="formattext"/>
        <w:ind w:firstLine="480"/>
        <w:contextualSpacing/>
        <w:jc w:val="both"/>
        <w:rPr>
          <w:sz w:val="28"/>
          <w:szCs w:val="28"/>
        </w:rPr>
      </w:pPr>
      <w:r w:rsidRPr="007A48D0">
        <w:rPr>
          <w:sz w:val="28"/>
          <w:szCs w:val="28"/>
        </w:rPr>
        <w:t xml:space="preserve">Решение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оформляется в форме письма на официальном бланке уполномоченного органа, за подписью главы </w:t>
      </w:r>
      <w:r w:rsidR="008222EC">
        <w:rPr>
          <w:sz w:val="28"/>
          <w:szCs w:val="28"/>
        </w:rPr>
        <w:t>сельского</w:t>
      </w:r>
      <w:r w:rsidRPr="007A48D0">
        <w:rPr>
          <w:sz w:val="28"/>
          <w:szCs w:val="28"/>
        </w:rPr>
        <w:t xml:space="preserve"> поселения </w:t>
      </w:r>
      <w:r w:rsidR="008222EC">
        <w:rPr>
          <w:sz w:val="28"/>
          <w:szCs w:val="28"/>
        </w:rPr>
        <w:t>Селиярово</w:t>
      </w:r>
      <w:r w:rsidRPr="007A48D0">
        <w:rPr>
          <w:sz w:val="28"/>
          <w:szCs w:val="28"/>
        </w:rPr>
        <w:t xml:space="preserve"> либо лица, его замещающего.</w:t>
      </w:r>
      <w:bookmarkStart w:id="9" w:name="P007F"/>
      <w:bookmarkEnd w:id="9"/>
    </w:p>
    <w:p w:rsidR="005261BA" w:rsidRPr="007A48D0" w:rsidRDefault="005261BA" w:rsidP="00F96A34">
      <w:pPr>
        <w:pStyle w:val="headertext"/>
        <w:contextualSpacing/>
        <w:jc w:val="center"/>
        <w:rPr>
          <w:sz w:val="28"/>
          <w:szCs w:val="28"/>
        </w:rPr>
      </w:pPr>
      <w:r w:rsidRPr="007A48D0">
        <w:rPr>
          <w:sz w:val="28"/>
          <w:szCs w:val="28"/>
        </w:rPr>
        <w:t xml:space="preserve">Срок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lastRenderedPageBreak/>
        <w:t>16</w:t>
      </w:r>
      <w:r w:rsidR="005261BA" w:rsidRPr="007A48D0">
        <w:rPr>
          <w:sz w:val="28"/>
          <w:szCs w:val="28"/>
        </w:rPr>
        <w:t xml:space="preserve">. </w:t>
      </w:r>
      <w:r w:rsidR="005261BA" w:rsidRPr="007A48D0">
        <w:rPr>
          <w:rStyle w:val="match"/>
          <w:sz w:val="28"/>
          <w:szCs w:val="28"/>
        </w:rPr>
        <w:t>Акт</w:t>
      </w:r>
      <w:r w:rsidR="005261BA" w:rsidRPr="007A48D0">
        <w:rPr>
          <w:sz w:val="28"/>
          <w:szCs w:val="28"/>
        </w:rPr>
        <w:t xml:space="preserve"> </w:t>
      </w:r>
      <w:r w:rsidR="005261BA" w:rsidRPr="007A48D0">
        <w:rPr>
          <w:rStyle w:val="match"/>
          <w:sz w:val="28"/>
          <w:szCs w:val="28"/>
        </w:rPr>
        <w:t>освидетельствования</w:t>
      </w:r>
      <w:r w:rsidR="005261BA" w:rsidRPr="007A48D0">
        <w:rPr>
          <w:sz w:val="28"/>
          <w:szCs w:val="28"/>
        </w:rPr>
        <w:t xml:space="preserve">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Решение об отказе в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5261BA" w:rsidRPr="007A48D0" w:rsidRDefault="005261BA" w:rsidP="007A48D0">
      <w:pPr>
        <w:pStyle w:val="formattext"/>
        <w:ind w:firstLine="480"/>
        <w:contextualSpacing/>
        <w:jc w:val="both"/>
        <w:rPr>
          <w:sz w:val="28"/>
          <w:szCs w:val="28"/>
        </w:rPr>
      </w:pPr>
      <w:r w:rsidRPr="007A48D0">
        <w:rPr>
          <w:sz w:val="28"/>
          <w:szCs w:val="28"/>
        </w:rPr>
        <w:t xml:space="preserve">В общий срок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входит срок направления межведомственных запросов и получения на них ответов, срок </w:t>
      </w:r>
      <w:r w:rsidRPr="007A48D0">
        <w:rPr>
          <w:rStyle w:val="match"/>
          <w:sz w:val="28"/>
          <w:szCs w:val="28"/>
        </w:rPr>
        <w:t>выдачи</w:t>
      </w:r>
      <w:r w:rsidRPr="007A48D0">
        <w:rPr>
          <w:sz w:val="28"/>
          <w:szCs w:val="28"/>
        </w:rPr>
        <w:t xml:space="preserve"> (направления)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bookmarkStart w:id="10" w:name="P0084"/>
      <w:bookmarkEnd w:id="10"/>
    </w:p>
    <w:p w:rsidR="005261BA" w:rsidRPr="007A48D0" w:rsidRDefault="005261BA" w:rsidP="00F96A34">
      <w:pPr>
        <w:pStyle w:val="headertext"/>
        <w:contextualSpacing/>
        <w:jc w:val="center"/>
        <w:rPr>
          <w:sz w:val="28"/>
          <w:szCs w:val="28"/>
        </w:rPr>
      </w:pPr>
      <w:r w:rsidRPr="007A48D0">
        <w:rPr>
          <w:sz w:val="28"/>
          <w:szCs w:val="28"/>
        </w:rPr>
        <w:t xml:space="preserve">Перечень нормативных правовых </w:t>
      </w:r>
      <w:r w:rsidRPr="007A48D0">
        <w:rPr>
          <w:rStyle w:val="match"/>
          <w:sz w:val="28"/>
          <w:szCs w:val="28"/>
        </w:rPr>
        <w:t>актов</w:t>
      </w:r>
      <w:r w:rsidRPr="007A48D0">
        <w:rPr>
          <w:sz w:val="28"/>
          <w:szCs w:val="28"/>
        </w:rPr>
        <w:t xml:space="preserve">, непосредственно регулирующих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t>17</w:t>
      </w:r>
      <w:r w:rsidR="005261BA" w:rsidRPr="007A48D0">
        <w:rPr>
          <w:sz w:val="28"/>
          <w:szCs w:val="28"/>
        </w:rPr>
        <w:t xml:space="preserve">.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осуществляется в соответствии </w:t>
      </w:r>
      <w:proofErr w:type="gramStart"/>
      <w:r w:rsidR="005261BA" w:rsidRPr="007A48D0">
        <w:rPr>
          <w:sz w:val="28"/>
          <w:szCs w:val="28"/>
        </w:rPr>
        <w:t>с</w:t>
      </w:r>
      <w:proofErr w:type="gramEnd"/>
      <w:r w:rsidR="005261BA" w:rsidRPr="007A48D0">
        <w:rPr>
          <w:sz w:val="28"/>
          <w:szCs w:val="28"/>
        </w:rPr>
        <w:t>:</w:t>
      </w:r>
    </w:p>
    <w:p w:rsidR="005261BA" w:rsidRPr="007A48D0" w:rsidRDefault="004F5BE7" w:rsidP="007A48D0">
      <w:pPr>
        <w:pStyle w:val="formattext"/>
        <w:spacing w:after="240" w:afterAutospacing="0"/>
        <w:ind w:firstLine="480"/>
        <w:contextualSpacing/>
        <w:jc w:val="both"/>
        <w:rPr>
          <w:sz w:val="28"/>
          <w:szCs w:val="28"/>
        </w:rPr>
      </w:pPr>
      <w:hyperlink r:id="rId13" w:history="1">
        <w:proofErr w:type="gramStart"/>
        <w:r w:rsidR="005261BA" w:rsidRPr="007A48D0">
          <w:rPr>
            <w:rStyle w:val="match"/>
            <w:sz w:val="28"/>
            <w:szCs w:val="28"/>
          </w:rPr>
          <w:t>Жилищным</w:t>
        </w:r>
        <w:r w:rsidR="00CD0565">
          <w:rPr>
            <w:rStyle w:val="a4"/>
            <w:sz w:val="28"/>
            <w:szCs w:val="28"/>
            <w:u w:val="none"/>
          </w:rPr>
          <w:t xml:space="preserve"> </w:t>
        </w:r>
        <w:r w:rsidR="005261BA" w:rsidRPr="00CD0565">
          <w:rPr>
            <w:rStyle w:val="a4"/>
            <w:color w:val="000000" w:themeColor="text1"/>
            <w:sz w:val="28"/>
            <w:szCs w:val="28"/>
            <w:u w:val="none"/>
          </w:rPr>
          <w:t>кодексом Российской Федерации</w:t>
        </w:r>
      </w:hyperlink>
      <w:r w:rsidR="005261BA" w:rsidRPr="007A48D0">
        <w:rPr>
          <w:sz w:val="28"/>
          <w:szCs w:val="28"/>
        </w:rPr>
        <w:t xml:space="preserve"> (Российская газета, 12 января 2005 года,</w:t>
      </w:r>
      <w:proofErr w:type="gramEnd"/>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N 1);</w:t>
      </w:r>
    </w:p>
    <w:p w:rsidR="005261BA" w:rsidRPr="007A48D0" w:rsidRDefault="004F5BE7" w:rsidP="007A48D0">
      <w:pPr>
        <w:pStyle w:val="formattext"/>
        <w:spacing w:after="240" w:afterAutospacing="0"/>
        <w:ind w:firstLine="480"/>
        <w:contextualSpacing/>
        <w:jc w:val="both"/>
        <w:rPr>
          <w:sz w:val="28"/>
          <w:szCs w:val="28"/>
        </w:rPr>
      </w:pPr>
      <w:hyperlink r:id="rId14" w:history="1">
        <w:r w:rsidR="005261BA" w:rsidRPr="00CD0565">
          <w:rPr>
            <w:rStyle w:val="a4"/>
            <w:color w:val="000000" w:themeColor="text1"/>
            <w:sz w:val="28"/>
            <w:szCs w:val="28"/>
            <w:u w:val="none"/>
          </w:rPr>
          <w:t>Федеральным законом от 6 октября 2003 года N 131-ФЗ "Об общих принципах организации местного самоуправления в Российской Федерации"</w:t>
        </w:r>
      </w:hyperlink>
      <w:r w:rsidR="005261BA" w:rsidRPr="007A48D0">
        <w:rPr>
          <w:sz w:val="28"/>
          <w:szCs w:val="28"/>
        </w:rPr>
        <w:t xml:space="preserve"> (Собрание законодательства Российской Федерации, 6 октября 2003 года, N 40, статья 3822);</w:t>
      </w:r>
    </w:p>
    <w:p w:rsidR="005261BA" w:rsidRPr="00CD0565" w:rsidRDefault="004F5BE7" w:rsidP="007A48D0">
      <w:pPr>
        <w:pStyle w:val="formattext"/>
        <w:spacing w:after="240" w:afterAutospacing="0"/>
        <w:ind w:firstLine="480"/>
        <w:contextualSpacing/>
        <w:jc w:val="both"/>
        <w:rPr>
          <w:color w:val="000000" w:themeColor="text1"/>
          <w:sz w:val="28"/>
          <w:szCs w:val="28"/>
        </w:rPr>
      </w:pPr>
      <w:hyperlink r:id="rId15" w:history="1">
        <w:r w:rsidR="005261BA" w:rsidRPr="00CD0565">
          <w:rPr>
            <w:rStyle w:val="a4"/>
            <w:color w:val="000000" w:themeColor="text1"/>
            <w:sz w:val="28"/>
            <w:szCs w:val="28"/>
            <w:u w:val="none"/>
          </w:rPr>
          <w:t>Федеральным законом от 29 декабря 2006 N 256-ФЗ "О дополнительных мерах государственной поддержки семей, имеющих детей"</w:t>
        </w:r>
      </w:hyperlink>
      <w:r w:rsidR="005261BA" w:rsidRPr="00CD0565">
        <w:rPr>
          <w:color w:val="000000" w:themeColor="text1"/>
          <w:sz w:val="28"/>
          <w:szCs w:val="28"/>
        </w:rPr>
        <w:t xml:space="preserve"> (Российская газета, 31 декабря 2006 года, N 297);</w:t>
      </w:r>
    </w:p>
    <w:p w:rsidR="005261BA" w:rsidRPr="007A48D0" w:rsidRDefault="004F5BE7" w:rsidP="007A48D0">
      <w:pPr>
        <w:pStyle w:val="formattext"/>
        <w:spacing w:after="240" w:afterAutospacing="0"/>
        <w:ind w:firstLine="480"/>
        <w:contextualSpacing/>
        <w:jc w:val="both"/>
        <w:rPr>
          <w:sz w:val="28"/>
          <w:szCs w:val="28"/>
        </w:rPr>
      </w:pPr>
      <w:hyperlink r:id="rId16" w:history="1">
        <w:r w:rsidR="005261BA" w:rsidRPr="00CD0565">
          <w:rPr>
            <w:rStyle w:val="a4"/>
            <w:color w:val="000000" w:themeColor="text1"/>
            <w:sz w:val="28"/>
            <w:szCs w:val="28"/>
            <w:u w:val="none"/>
          </w:rPr>
          <w:t xml:space="preserve">Федеральным законом от 27 июля 2010 года N 210-ФЗ "Об организации </w:t>
        </w:r>
        <w:r w:rsidR="005261BA" w:rsidRPr="00CD0565">
          <w:rPr>
            <w:rStyle w:val="match"/>
            <w:color w:val="000000" w:themeColor="text1"/>
            <w:sz w:val="28"/>
            <w:szCs w:val="28"/>
          </w:rPr>
          <w:t>предоставления</w:t>
        </w:r>
        <w:r w:rsidR="005261BA" w:rsidRPr="00CD0565">
          <w:rPr>
            <w:rStyle w:val="a4"/>
            <w:color w:val="000000" w:themeColor="text1"/>
            <w:sz w:val="28"/>
            <w:szCs w:val="28"/>
            <w:u w:val="none"/>
          </w:rPr>
          <w:t xml:space="preserve"> государственных и </w:t>
        </w:r>
        <w:r w:rsidR="005261BA" w:rsidRPr="00CD0565">
          <w:rPr>
            <w:rStyle w:val="match"/>
            <w:color w:val="000000" w:themeColor="text1"/>
            <w:sz w:val="28"/>
            <w:szCs w:val="28"/>
          </w:rPr>
          <w:t>муниципальных</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услуг</w:t>
        </w:r>
        <w:r w:rsidR="005261BA" w:rsidRPr="00CD0565">
          <w:rPr>
            <w:rStyle w:val="a4"/>
            <w:color w:val="000000" w:themeColor="text1"/>
            <w:sz w:val="28"/>
            <w:szCs w:val="28"/>
            <w:u w:val="none"/>
          </w:rPr>
          <w:t>"</w:t>
        </w:r>
      </w:hyperlink>
      <w:r w:rsidR="005261BA" w:rsidRPr="007A48D0">
        <w:rPr>
          <w:sz w:val="28"/>
          <w:szCs w:val="28"/>
        </w:rPr>
        <w:t xml:space="preserve"> (Собрание законодательства Российской Федерации, 2 августа 2010 года, N 31, статья 4179) (далее-Федеральный закон N 210-ФЗ);</w:t>
      </w:r>
    </w:p>
    <w:p w:rsidR="005261BA" w:rsidRPr="00CD0565" w:rsidRDefault="004F5BE7" w:rsidP="007A48D0">
      <w:pPr>
        <w:pStyle w:val="formattext"/>
        <w:spacing w:after="240" w:afterAutospacing="0"/>
        <w:ind w:firstLine="480"/>
        <w:contextualSpacing/>
        <w:jc w:val="both"/>
        <w:rPr>
          <w:color w:val="000000" w:themeColor="text1"/>
          <w:sz w:val="28"/>
          <w:szCs w:val="28"/>
        </w:rPr>
      </w:pPr>
      <w:hyperlink r:id="rId17" w:history="1">
        <w:proofErr w:type="gramStart"/>
        <w:r w:rsidR="005261BA" w:rsidRPr="00CD0565">
          <w:rPr>
            <w:rStyle w:val="a4"/>
            <w:color w:val="000000" w:themeColor="text1"/>
            <w:sz w:val="28"/>
            <w:szCs w:val="28"/>
            <w:u w:val="none"/>
          </w:rPr>
          <w:t xml:space="preserve">постановлением Правительства Российской Федерации от 18 августа 2011 года N 686 "Об утверждении правил </w:t>
        </w:r>
        <w:r w:rsidR="005261BA" w:rsidRPr="00CD0565">
          <w:rPr>
            <w:rStyle w:val="match"/>
            <w:color w:val="000000" w:themeColor="text1"/>
            <w:sz w:val="28"/>
            <w:szCs w:val="28"/>
          </w:rPr>
          <w:t>выдачи</w:t>
        </w:r>
        <w:r w:rsidR="005261BA" w:rsidRPr="00CD0565">
          <w:rPr>
            <w:rStyle w:val="a4"/>
            <w:color w:val="000000" w:themeColor="text1"/>
            <w:sz w:val="28"/>
            <w:szCs w:val="28"/>
            <w:u w:val="none"/>
          </w:rPr>
          <w:t xml:space="preserve"> документа, подтверждающего </w:t>
        </w:r>
        <w:r w:rsidR="005261BA" w:rsidRPr="00CD0565">
          <w:rPr>
            <w:rStyle w:val="match"/>
            <w:color w:val="000000" w:themeColor="text1"/>
            <w:sz w:val="28"/>
            <w:szCs w:val="28"/>
          </w:rPr>
          <w:t>проведение</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основных</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работ</w:t>
        </w:r>
        <w:r w:rsidR="005261BA" w:rsidRPr="00CD0565">
          <w:rPr>
            <w:rStyle w:val="a4"/>
            <w:color w:val="000000" w:themeColor="text1"/>
            <w:sz w:val="28"/>
            <w:szCs w:val="28"/>
            <w:u w:val="none"/>
          </w:rPr>
          <w:t xml:space="preserve"> по </w:t>
        </w:r>
        <w:r w:rsidR="005261BA" w:rsidRPr="00CD0565">
          <w:rPr>
            <w:rStyle w:val="match"/>
            <w:color w:val="000000" w:themeColor="text1"/>
            <w:sz w:val="28"/>
            <w:szCs w:val="28"/>
          </w:rPr>
          <w:t>строительству</w:t>
        </w:r>
        <w:r w:rsidR="005261BA" w:rsidRPr="00CD0565">
          <w:rPr>
            <w:rStyle w:val="a4"/>
            <w:color w:val="000000" w:themeColor="text1"/>
            <w:sz w:val="28"/>
            <w:szCs w:val="28"/>
            <w:u w:val="none"/>
          </w:rPr>
          <w:t xml:space="preserve"> (реконструкции) </w:t>
        </w:r>
        <w:r w:rsidR="005261BA" w:rsidRPr="00CD0565">
          <w:rPr>
            <w:rStyle w:val="match"/>
            <w:color w:val="000000" w:themeColor="text1"/>
            <w:sz w:val="28"/>
            <w:szCs w:val="28"/>
          </w:rPr>
          <w:t>объекта</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индивидуального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жилищного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строительства</w:t>
        </w:r>
        <w:r w:rsidR="005261BA" w:rsidRPr="00CD0565">
          <w:rPr>
            <w:rStyle w:val="a4"/>
            <w:color w:val="000000" w:themeColor="text1"/>
            <w:sz w:val="28"/>
            <w:szCs w:val="28"/>
            <w:u w:val="none"/>
          </w:rPr>
          <w:t>, осуществляемому с привлечением средств материнского (семейного) капитала"</w:t>
        </w:r>
      </w:hyperlink>
      <w:r w:rsidR="005261BA" w:rsidRPr="00CD0565">
        <w:rPr>
          <w:color w:val="000000" w:themeColor="text1"/>
          <w:sz w:val="28"/>
          <w:szCs w:val="28"/>
        </w:rPr>
        <w:t xml:space="preserve"> (Российская газета, 24 августа 2011 года, N 186);</w:t>
      </w:r>
      <w:proofErr w:type="gramEnd"/>
    </w:p>
    <w:p w:rsidR="005261BA" w:rsidRPr="00CD0565" w:rsidRDefault="004F5BE7" w:rsidP="007A48D0">
      <w:pPr>
        <w:pStyle w:val="formattext"/>
        <w:spacing w:after="240" w:afterAutospacing="0"/>
        <w:ind w:firstLine="480"/>
        <w:contextualSpacing/>
        <w:jc w:val="both"/>
        <w:rPr>
          <w:color w:val="000000" w:themeColor="text1"/>
          <w:sz w:val="28"/>
          <w:szCs w:val="28"/>
        </w:rPr>
      </w:pPr>
      <w:hyperlink r:id="rId18" w:history="1">
        <w:proofErr w:type="gramStart"/>
        <w:r w:rsidR="005261BA" w:rsidRPr="00CD0565">
          <w:rPr>
            <w:rStyle w:val="a4"/>
            <w:color w:val="000000" w:themeColor="text1"/>
            <w:sz w:val="28"/>
            <w:szCs w:val="28"/>
            <w:u w:val="none"/>
          </w:rPr>
          <w:t xml:space="preserve">приказом Министерства регионального развития Российской Федерации от 17 июня 2011 N 286 "Об утверждении формы документа, подтверждающего </w:t>
        </w:r>
        <w:r w:rsidR="005261BA" w:rsidRPr="00CD0565">
          <w:rPr>
            <w:rStyle w:val="match"/>
            <w:color w:val="000000" w:themeColor="text1"/>
            <w:sz w:val="28"/>
            <w:szCs w:val="28"/>
          </w:rPr>
          <w:t>проведение</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основных</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работ</w:t>
        </w:r>
        <w:r w:rsidR="005261BA" w:rsidRPr="00CD0565">
          <w:rPr>
            <w:rStyle w:val="a4"/>
            <w:color w:val="000000" w:themeColor="text1"/>
            <w:sz w:val="28"/>
            <w:szCs w:val="28"/>
            <w:u w:val="none"/>
          </w:rPr>
          <w:t xml:space="preserve"> по </w:t>
        </w:r>
        <w:r w:rsidR="005261BA" w:rsidRPr="00CD0565">
          <w:rPr>
            <w:rStyle w:val="match"/>
            <w:color w:val="000000" w:themeColor="text1"/>
            <w:sz w:val="28"/>
            <w:szCs w:val="28"/>
          </w:rPr>
          <w:t>строительству</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объекта</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индивидуального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жилищного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строительства</w:t>
        </w:r>
        <w:r w:rsidR="005261BA" w:rsidRPr="00CD0565">
          <w:rPr>
            <w:rStyle w:val="a4"/>
            <w:color w:val="000000" w:themeColor="text1"/>
            <w:sz w:val="28"/>
            <w:szCs w:val="28"/>
            <w:u w:val="none"/>
          </w:rPr>
          <w:t xml:space="preserve"> (монтаж фундамента, возведение стен и кровли) или </w:t>
        </w:r>
        <w:r w:rsidR="005261BA" w:rsidRPr="00CD0565">
          <w:rPr>
            <w:rStyle w:val="match"/>
            <w:color w:val="000000" w:themeColor="text1"/>
            <w:sz w:val="28"/>
            <w:szCs w:val="28"/>
          </w:rPr>
          <w:t>проведение</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работ</w:t>
        </w:r>
        <w:r w:rsidR="005261BA" w:rsidRPr="00CD0565">
          <w:rPr>
            <w:rStyle w:val="a4"/>
            <w:color w:val="000000" w:themeColor="text1"/>
            <w:sz w:val="28"/>
            <w:szCs w:val="28"/>
            <w:u w:val="none"/>
          </w:rPr>
          <w:t xml:space="preserve"> по реконструкции </w:t>
        </w:r>
        <w:r w:rsidR="005261BA" w:rsidRPr="00CD0565">
          <w:rPr>
            <w:rStyle w:val="match"/>
            <w:color w:val="000000" w:themeColor="text1"/>
            <w:sz w:val="28"/>
            <w:szCs w:val="28"/>
          </w:rPr>
          <w:lastRenderedPageBreak/>
          <w:t>объекта</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индивидуального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жилищного</w:t>
        </w:r>
        <w:r w:rsidR="005261BA" w:rsidRPr="00CD0565">
          <w:rPr>
            <w:rStyle w:val="a4"/>
            <w:color w:val="000000" w:themeColor="text1"/>
            <w:sz w:val="28"/>
            <w:szCs w:val="28"/>
            <w:u w:val="none"/>
          </w:rPr>
          <w:t xml:space="preserve"> </w:t>
        </w:r>
        <w:r w:rsidR="005261BA" w:rsidRPr="00CD0565">
          <w:rPr>
            <w:rStyle w:val="match"/>
            <w:color w:val="000000" w:themeColor="text1"/>
            <w:sz w:val="28"/>
            <w:szCs w:val="28"/>
          </w:rPr>
          <w:t>строительства</w:t>
        </w:r>
        <w:r w:rsidR="005261BA" w:rsidRPr="00CD0565">
          <w:rPr>
            <w:rStyle w:val="a4"/>
            <w:color w:val="000000" w:themeColor="text1"/>
            <w:sz w:val="28"/>
            <w:szCs w:val="28"/>
            <w:u w:val="none"/>
          </w:rPr>
          <w:t xml:space="preserve">, в результате которых общая площадь жилого помещения (жилых помещений) реконструируемого </w:t>
        </w:r>
        <w:r w:rsidR="005261BA" w:rsidRPr="00CD0565">
          <w:rPr>
            <w:rStyle w:val="match"/>
            <w:color w:val="000000" w:themeColor="text1"/>
            <w:sz w:val="28"/>
            <w:szCs w:val="28"/>
          </w:rPr>
          <w:t>объекта</w:t>
        </w:r>
        <w:r w:rsidR="005261BA" w:rsidRPr="00CD0565">
          <w:rPr>
            <w:rStyle w:val="a4"/>
            <w:color w:val="000000" w:themeColor="text1"/>
            <w:sz w:val="28"/>
            <w:szCs w:val="28"/>
            <w:u w:val="none"/>
          </w:rPr>
          <w:t xml:space="preserve"> увеличивается не менее чем на учетную норму площади</w:t>
        </w:r>
        <w:proofErr w:type="gramEnd"/>
        <w:r w:rsidR="005261BA" w:rsidRPr="00CD0565">
          <w:rPr>
            <w:rStyle w:val="a4"/>
            <w:color w:val="000000" w:themeColor="text1"/>
            <w:sz w:val="28"/>
            <w:szCs w:val="28"/>
            <w:u w:val="none"/>
          </w:rPr>
          <w:t xml:space="preserve"> жилого помещения, </w:t>
        </w:r>
        <w:proofErr w:type="gramStart"/>
        <w:r w:rsidR="005261BA" w:rsidRPr="00CD0565">
          <w:rPr>
            <w:rStyle w:val="a4"/>
            <w:color w:val="000000" w:themeColor="text1"/>
            <w:sz w:val="28"/>
            <w:szCs w:val="28"/>
            <w:u w:val="none"/>
          </w:rPr>
          <w:t>устанавливаемую</w:t>
        </w:r>
        <w:proofErr w:type="gramEnd"/>
        <w:r w:rsidR="005261BA" w:rsidRPr="00CD0565">
          <w:rPr>
            <w:rStyle w:val="a4"/>
            <w:color w:val="000000" w:themeColor="text1"/>
            <w:sz w:val="28"/>
            <w:szCs w:val="28"/>
            <w:u w:val="none"/>
          </w:rPr>
          <w:t xml:space="preserve"> в соответствии с </w:t>
        </w:r>
        <w:r w:rsidR="005261BA" w:rsidRPr="00CD0565">
          <w:rPr>
            <w:rStyle w:val="match"/>
            <w:color w:val="000000" w:themeColor="text1"/>
            <w:sz w:val="28"/>
            <w:szCs w:val="28"/>
          </w:rPr>
          <w:t>жилищным</w:t>
        </w:r>
        <w:r w:rsidR="005261BA" w:rsidRPr="00CD0565">
          <w:rPr>
            <w:rStyle w:val="a4"/>
            <w:color w:val="000000" w:themeColor="text1"/>
            <w:sz w:val="28"/>
            <w:szCs w:val="28"/>
            <w:u w:val="none"/>
          </w:rPr>
          <w:t xml:space="preserve"> законодательством Российской Федерации"</w:t>
        </w:r>
      </w:hyperlink>
      <w:r w:rsidR="005261BA" w:rsidRPr="00CD0565">
        <w:rPr>
          <w:color w:val="000000" w:themeColor="text1"/>
          <w:sz w:val="28"/>
          <w:szCs w:val="28"/>
        </w:rPr>
        <w:t xml:space="preserve"> (Российская газета, 29 июля 2011 года, N 165);</w:t>
      </w:r>
    </w:p>
    <w:p w:rsidR="005261BA" w:rsidRPr="007A48D0" w:rsidRDefault="005261BA" w:rsidP="00CD0565">
      <w:pPr>
        <w:pStyle w:val="formattext"/>
        <w:spacing w:after="240" w:afterAutospacing="0"/>
        <w:ind w:firstLine="480"/>
        <w:contextualSpacing/>
        <w:jc w:val="both"/>
        <w:rPr>
          <w:sz w:val="28"/>
          <w:szCs w:val="28"/>
        </w:rPr>
      </w:pPr>
      <w:r w:rsidRPr="007A48D0">
        <w:rPr>
          <w:sz w:val="28"/>
          <w:szCs w:val="28"/>
        </w:rPr>
        <w:t xml:space="preserve">Уставом </w:t>
      </w:r>
      <w:r w:rsidR="00CD0565">
        <w:rPr>
          <w:sz w:val="28"/>
          <w:szCs w:val="28"/>
        </w:rPr>
        <w:t>сельского</w:t>
      </w:r>
      <w:r w:rsidRPr="007A48D0">
        <w:rPr>
          <w:sz w:val="28"/>
          <w:szCs w:val="28"/>
        </w:rPr>
        <w:t xml:space="preserve"> поселения </w:t>
      </w:r>
      <w:r w:rsidR="00CD0565">
        <w:rPr>
          <w:sz w:val="28"/>
          <w:szCs w:val="28"/>
        </w:rPr>
        <w:t>Селиярово</w:t>
      </w:r>
      <w:r w:rsidRPr="007A48D0">
        <w:rPr>
          <w:sz w:val="28"/>
          <w:szCs w:val="28"/>
        </w:rPr>
        <w:t>;</w:t>
      </w:r>
    </w:p>
    <w:p w:rsidR="00CD0565" w:rsidRDefault="005261BA" w:rsidP="00CD0565">
      <w:pPr>
        <w:pStyle w:val="formattext"/>
        <w:spacing w:after="240" w:afterAutospacing="0"/>
        <w:ind w:firstLine="480"/>
        <w:contextualSpacing/>
        <w:jc w:val="both"/>
        <w:rPr>
          <w:sz w:val="28"/>
          <w:szCs w:val="28"/>
        </w:rPr>
      </w:pPr>
      <w:r w:rsidRPr="007A48D0">
        <w:rPr>
          <w:sz w:val="28"/>
          <w:szCs w:val="28"/>
        </w:rPr>
        <w:t xml:space="preserve">Решением Совета депутатов </w:t>
      </w:r>
      <w:r w:rsidR="00CD0565">
        <w:rPr>
          <w:sz w:val="28"/>
          <w:szCs w:val="28"/>
        </w:rPr>
        <w:t>сельского</w:t>
      </w:r>
      <w:r w:rsidRPr="007A48D0">
        <w:rPr>
          <w:sz w:val="28"/>
          <w:szCs w:val="28"/>
        </w:rPr>
        <w:t xml:space="preserve"> поселения </w:t>
      </w:r>
      <w:r w:rsidR="00CD0565">
        <w:rPr>
          <w:sz w:val="28"/>
          <w:szCs w:val="28"/>
        </w:rPr>
        <w:t>Селиярово</w:t>
      </w:r>
      <w:r w:rsidRPr="007A48D0">
        <w:rPr>
          <w:sz w:val="28"/>
          <w:szCs w:val="28"/>
        </w:rPr>
        <w:t xml:space="preserve"> </w:t>
      </w:r>
      <w:hyperlink r:id="rId19" w:history="1">
        <w:r w:rsidR="00CD0565" w:rsidRPr="00CD0565">
          <w:rPr>
            <w:rStyle w:val="a4"/>
            <w:color w:val="000000" w:themeColor="text1"/>
            <w:sz w:val="28"/>
            <w:szCs w:val="28"/>
            <w:u w:val="none"/>
          </w:rPr>
          <w:t>от 23.07.2018 № 221</w:t>
        </w:r>
        <w:r w:rsidR="00F96A34">
          <w:rPr>
            <w:rStyle w:val="a4"/>
            <w:color w:val="000000" w:themeColor="text1"/>
            <w:sz w:val="28"/>
            <w:szCs w:val="28"/>
            <w:u w:val="none"/>
          </w:rPr>
          <w:t xml:space="preserve"> «</w:t>
        </w:r>
        <w:r w:rsidRPr="00CD0565">
          <w:rPr>
            <w:rStyle w:val="a4"/>
            <w:color w:val="000000" w:themeColor="text1"/>
            <w:sz w:val="28"/>
            <w:szCs w:val="28"/>
            <w:u w:val="none"/>
          </w:rPr>
          <w:t xml:space="preserve">О Правилах землепользования и застройки </w:t>
        </w:r>
        <w:r w:rsidR="00CD0565" w:rsidRPr="00CD0565">
          <w:rPr>
            <w:rStyle w:val="a4"/>
            <w:color w:val="000000" w:themeColor="text1"/>
            <w:sz w:val="28"/>
            <w:szCs w:val="28"/>
            <w:u w:val="none"/>
          </w:rPr>
          <w:t xml:space="preserve">сельского </w:t>
        </w:r>
        <w:r w:rsidRPr="00CD0565">
          <w:rPr>
            <w:rStyle w:val="a4"/>
            <w:color w:val="000000" w:themeColor="text1"/>
            <w:sz w:val="28"/>
            <w:szCs w:val="28"/>
            <w:u w:val="none"/>
          </w:rPr>
          <w:t xml:space="preserve">поселения </w:t>
        </w:r>
        <w:r w:rsidR="00CD0565" w:rsidRPr="00CD0565">
          <w:rPr>
            <w:rStyle w:val="a4"/>
            <w:color w:val="000000" w:themeColor="text1"/>
            <w:sz w:val="28"/>
            <w:szCs w:val="28"/>
            <w:u w:val="none"/>
          </w:rPr>
          <w:t>Селиярово</w:t>
        </w:r>
      </w:hyperlink>
      <w:r w:rsidR="00F96A34">
        <w:rPr>
          <w:rStyle w:val="a4"/>
          <w:color w:val="000000" w:themeColor="text1"/>
          <w:sz w:val="28"/>
          <w:szCs w:val="28"/>
          <w:u w:val="none"/>
        </w:rPr>
        <w:t>»</w:t>
      </w:r>
      <w:proofErr w:type="gramStart"/>
      <w:r w:rsidRPr="00CD0565">
        <w:rPr>
          <w:color w:val="000000" w:themeColor="text1"/>
          <w:sz w:val="28"/>
          <w:szCs w:val="28"/>
        </w:rPr>
        <w:t xml:space="preserve"> </w:t>
      </w:r>
      <w:r w:rsidR="00CD0565">
        <w:rPr>
          <w:sz w:val="28"/>
          <w:szCs w:val="28"/>
        </w:rPr>
        <w:t>.</w:t>
      </w:r>
      <w:proofErr w:type="gramEnd"/>
    </w:p>
    <w:p w:rsidR="005261BA" w:rsidRPr="00CD0565" w:rsidRDefault="005261BA" w:rsidP="00CD0565">
      <w:pPr>
        <w:pStyle w:val="formattext"/>
        <w:spacing w:after="240" w:afterAutospacing="0"/>
        <w:ind w:firstLine="480"/>
        <w:contextualSpacing/>
        <w:jc w:val="center"/>
        <w:rPr>
          <w:color w:val="000000" w:themeColor="text1"/>
          <w:sz w:val="28"/>
          <w:szCs w:val="28"/>
        </w:rPr>
      </w:pPr>
      <w:r w:rsidRPr="007A48D0">
        <w:rPr>
          <w:sz w:val="28"/>
          <w:szCs w:val="28"/>
        </w:rPr>
        <w:br/>
      </w:r>
      <w:bookmarkStart w:id="11" w:name="P0093"/>
      <w:bookmarkEnd w:id="11"/>
      <w:r w:rsidRPr="007A48D0">
        <w:rPr>
          <w:sz w:val="28"/>
          <w:szCs w:val="28"/>
        </w:rPr>
        <w:t xml:space="preserve">Исчерпывающий перечень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CD0565" w:rsidRDefault="00CD0565" w:rsidP="007A48D0">
      <w:pPr>
        <w:pStyle w:val="formattext"/>
        <w:spacing w:after="240" w:afterAutospacing="0"/>
        <w:ind w:firstLine="480"/>
        <w:contextualSpacing/>
        <w:jc w:val="both"/>
        <w:rPr>
          <w:sz w:val="28"/>
          <w:szCs w:val="28"/>
        </w:rPr>
      </w:pP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1</w:t>
      </w:r>
      <w:r w:rsidR="00CD0565">
        <w:rPr>
          <w:sz w:val="28"/>
          <w:szCs w:val="28"/>
        </w:rPr>
        <w:t>8</w:t>
      </w:r>
      <w:r w:rsidRPr="007A48D0">
        <w:rPr>
          <w:sz w:val="28"/>
          <w:szCs w:val="28"/>
        </w:rPr>
        <w:t xml:space="preserve">. Исчерпывающий перечень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(далее </w:t>
      </w:r>
      <w:proofErr w:type="gramStart"/>
      <w:r w:rsidRPr="007A48D0">
        <w:rPr>
          <w:sz w:val="28"/>
          <w:szCs w:val="28"/>
        </w:rPr>
        <w:t>также-заявление</w:t>
      </w:r>
      <w:proofErr w:type="gramEnd"/>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2) документ, подтверждающий факт создания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(кадастровый паспорт здания, сооружения, </w:t>
      </w:r>
      <w:r w:rsidRPr="007A48D0">
        <w:rPr>
          <w:rStyle w:val="match"/>
          <w:sz w:val="28"/>
          <w:szCs w:val="28"/>
        </w:rPr>
        <w:t>объекта</w:t>
      </w:r>
      <w:r w:rsidRPr="007A48D0">
        <w:rPr>
          <w:sz w:val="28"/>
          <w:szCs w:val="28"/>
        </w:rPr>
        <w:t xml:space="preserve"> незавершенного </w:t>
      </w:r>
      <w:r w:rsidRPr="007A48D0">
        <w:rPr>
          <w:rStyle w:val="match"/>
          <w:sz w:val="28"/>
          <w:szCs w:val="28"/>
        </w:rPr>
        <w:t>строительства</w:t>
      </w:r>
      <w:r w:rsidRPr="007A48D0">
        <w:rPr>
          <w:sz w:val="28"/>
          <w:szCs w:val="28"/>
        </w:rPr>
        <w:t xml:space="preserve"> или кадастровая выписка об </w:t>
      </w:r>
      <w:r w:rsidRPr="007A48D0">
        <w:rPr>
          <w:rStyle w:val="match"/>
          <w:sz w:val="28"/>
          <w:szCs w:val="28"/>
        </w:rPr>
        <w:t>объекте</w:t>
      </w:r>
      <w:r w:rsidRPr="007A48D0">
        <w:rPr>
          <w:sz w:val="28"/>
          <w:szCs w:val="28"/>
        </w:rPr>
        <w:t xml:space="preserve"> недвижимости).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Документ, указанный в подпункте 1 настоящего пункта, представляется заявителем самостоятельно.</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Документы, указанные в подпункте 2 настоящего пункта, запр</w:t>
      </w:r>
      <w:r w:rsidR="00F96A34">
        <w:rPr>
          <w:sz w:val="28"/>
          <w:szCs w:val="28"/>
        </w:rPr>
        <w:t>ашивается</w:t>
      </w:r>
      <w:r w:rsidRPr="007A48D0">
        <w:rPr>
          <w:sz w:val="28"/>
          <w:szCs w:val="28"/>
        </w:rPr>
        <w:t xml:space="preserve"> в рамках межведомственного информационного взаимодействия или могут быть </w:t>
      </w:r>
      <w:r w:rsidRPr="007A48D0">
        <w:rPr>
          <w:rStyle w:val="match"/>
          <w:sz w:val="28"/>
          <w:szCs w:val="28"/>
        </w:rPr>
        <w:t>предоставлены</w:t>
      </w:r>
      <w:r w:rsidRPr="007A48D0">
        <w:rPr>
          <w:sz w:val="28"/>
          <w:szCs w:val="28"/>
        </w:rPr>
        <w:t xml:space="preserve"> заявителем по собственной инициативе.</w:t>
      </w:r>
    </w:p>
    <w:p w:rsidR="005261BA" w:rsidRPr="007A48D0" w:rsidRDefault="005261BA" w:rsidP="007A48D0">
      <w:pPr>
        <w:pStyle w:val="formattext"/>
        <w:ind w:firstLine="480"/>
        <w:contextualSpacing/>
        <w:jc w:val="both"/>
        <w:rPr>
          <w:sz w:val="28"/>
          <w:szCs w:val="28"/>
        </w:rPr>
      </w:pPr>
      <w:r w:rsidRPr="007A48D0">
        <w:rPr>
          <w:sz w:val="28"/>
          <w:szCs w:val="28"/>
        </w:rPr>
        <w:t xml:space="preserve">Непредставление документов и информации, которые заявитель вправе </w:t>
      </w:r>
      <w:r w:rsidRPr="007A48D0">
        <w:rPr>
          <w:rStyle w:val="match"/>
          <w:sz w:val="28"/>
          <w:szCs w:val="28"/>
        </w:rPr>
        <w:t>предоставить</w:t>
      </w:r>
      <w:r w:rsidRPr="007A48D0">
        <w:rPr>
          <w:sz w:val="28"/>
          <w:szCs w:val="28"/>
        </w:rPr>
        <w:t xml:space="preserve"> по собственной инициативе, не является основанием для отказа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bookmarkStart w:id="12" w:name="P009B"/>
      <w:bookmarkEnd w:id="12"/>
    </w:p>
    <w:p w:rsidR="005261BA" w:rsidRPr="007A48D0" w:rsidRDefault="005261BA" w:rsidP="00F96A34">
      <w:pPr>
        <w:pStyle w:val="headertext"/>
        <w:contextualSpacing/>
        <w:jc w:val="center"/>
        <w:rPr>
          <w:sz w:val="28"/>
          <w:szCs w:val="28"/>
        </w:rPr>
      </w:pPr>
      <w:r w:rsidRPr="007A48D0">
        <w:rPr>
          <w:sz w:val="28"/>
          <w:szCs w:val="28"/>
        </w:rPr>
        <w:t xml:space="preserve">Способы получения заявителями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t>19</w:t>
      </w:r>
      <w:r w:rsidR="005261BA" w:rsidRPr="007A48D0">
        <w:rPr>
          <w:sz w:val="28"/>
          <w:szCs w:val="28"/>
        </w:rPr>
        <w:t xml:space="preserve">. Заявление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подается заявителем в свободной форме либо по форме, приведенной в приложении 1 к настоящему Административному регламенту.</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Форму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заявитель может получить:</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на информационном стенде в месте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у </w:t>
      </w:r>
      <w:r w:rsidR="00CD0565">
        <w:rPr>
          <w:sz w:val="28"/>
          <w:szCs w:val="28"/>
        </w:rPr>
        <w:t>инспектора</w:t>
      </w:r>
      <w:r w:rsidRPr="007A48D0">
        <w:rPr>
          <w:sz w:val="28"/>
          <w:szCs w:val="28"/>
        </w:rPr>
        <w:t xml:space="preserve"> уполномоченного органа;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посредством сети Интернет на официальном сайте, Едином и региональном порталах;</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посредством направления формы заявления </w:t>
      </w:r>
      <w:r w:rsidR="00CD0565">
        <w:rPr>
          <w:sz w:val="28"/>
          <w:szCs w:val="28"/>
        </w:rPr>
        <w:t>инспектором</w:t>
      </w:r>
      <w:r w:rsidRPr="007A48D0">
        <w:rPr>
          <w:sz w:val="28"/>
          <w:szCs w:val="28"/>
        </w:rPr>
        <w:t xml:space="preserve"> уполномоченного органа на адрес электронной почты заявителя;</w:t>
      </w:r>
    </w:p>
    <w:p w:rsidR="005261BA" w:rsidRPr="007A48D0" w:rsidRDefault="00CD0565" w:rsidP="007A48D0">
      <w:pPr>
        <w:pStyle w:val="formattext"/>
        <w:spacing w:after="240" w:afterAutospacing="0"/>
        <w:ind w:firstLine="480"/>
        <w:contextualSpacing/>
        <w:jc w:val="both"/>
        <w:rPr>
          <w:sz w:val="28"/>
          <w:szCs w:val="28"/>
        </w:rPr>
      </w:pPr>
      <w:r>
        <w:rPr>
          <w:sz w:val="28"/>
          <w:szCs w:val="28"/>
        </w:rPr>
        <w:t>20</w:t>
      </w:r>
      <w:r w:rsidR="005261BA" w:rsidRPr="007A48D0">
        <w:rPr>
          <w:sz w:val="28"/>
          <w:szCs w:val="28"/>
        </w:rPr>
        <w:t xml:space="preserve">. В соответствии с требованиями пункта 3 части 1 </w:t>
      </w:r>
      <w:hyperlink r:id="rId20" w:history="1">
        <w:r w:rsidR="005261BA" w:rsidRPr="00CD0565">
          <w:rPr>
            <w:rStyle w:val="a4"/>
            <w:color w:val="000000" w:themeColor="text1"/>
            <w:sz w:val="28"/>
            <w:szCs w:val="28"/>
            <w:u w:val="none"/>
          </w:rPr>
          <w:t>статьи 7</w:t>
        </w:r>
      </w:hyperlink>
      <w:r w:rsidR="005261BA" w:rsidRPr="00CD0565">
        <w:rPr>
          <w:color w:val="000000" w:themeColor="text1"/>
          <w:sz w:val="28"/>
          <w:szCs w:val="28"/>
        </w:rPr>
        <w:t xml:space="preserve"> </w:t>
      </w:r>
      <w:r w:rsidR="005261BA" w:rsidRPr="007A48D0">
        <w:rPr>
          <w:sz w:val="28"/>
          <w:szCs w:val="28"/>
        </w:rPr>
        <w:t>Федерального закона N 210-ФЗ запрещается требовать от заявителей:</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A48D0">
        <w:rPr>
          <w:rStyle w:val="match"/>
          <w:sz w:val="28"/>
          <w:szCs w:val="28"/>
        </w:rPr>
        <w:t>актами</w:t>
      </w:r>
      <w:r w:rsidRPr="007A48D0">
        <w:rPr>
          <w:sz w:val="28"/>
          <w:szCs w:val="28"/>
        </w:rPr>
        <w:t xml:space="preserve">, регулирующими отношения, возникающие в связи с </w:t>
      </w:r>
      <w:r w:rsidRPr="007A48D0">
        <w:rPr>
          <w:rStyle w:val="match"/>
          <w:sz w:val="28"/>
          <w:szCs w:val="28"/>
        </w:rPr>
        <w:t>предоставлением</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ind w:firstLine="480"/>
        <w:contextualSpacing/>
        <w:jc w:val="both"/>
        <w:rPr>
          <w:sz w:val="28"/>
          <w:szCs w:val="28"/>
        </w:rPr>
      </w:pPr>
      <w:proofErr w:type="gramStart"/>
      <w:r w:rsidRPr="007A48D0">
        <w:rPr>
          <w:sz w:val="28"/>
          <w:szCs w:val="28"/>
        </w:rPr>
        <w:t xml:space="preserve">представления документов и информации, которые находятся в распоряжении органов, </w:t>
      </w:r>
      <w:r w:rsidRPr="007A48D0">
        <w:rPr>
          <w:rStyle w:val="match"/>
          <w:sz w:val="28"/>
          <w:szCs w:val="28"/>
        </w:rPr>
        <w:t>предоставляющих</w:t>
      </w:r>
      <w:r w:rsidRPr="007A48D0">
        <w:rPr>
          <w:sz w:val="28"/>
          <w:szCs w:val="28"/>
        </w:rPr>
        <w:t xml:space="preserve"> </w:t>
      </w:r>
      <w:r w:rsidRPr="007A48D0">
        <w:rPr>
          <w:rStyle w:val="match"/>
          <w:sz w:val="28"/>
          <w:szCs w:val="28"/>
        </w:rPr>
        <w:t>муниципальные</w:t>
      </w:r>
      <w:r w:rsidRPr="007A48D0">
        <w:rPr>
          <w:sz w:val="28"/>
          <w:szCs w:val="28"/>
        </w:rPr>
        <w:t xml:space="preserve"> </w:t>
      </w:r>
      <w:r w:rsidRPr="007A48D0">
        <w:rPr>
          <w:rStyle w:val="match"/>
          <w:sz w:val="28"/>
          <w:szCs w:val="28"/>
        </w:rPr>
        <w:t>услуги</w:t>
      </w:r>
      <w:r w:rsidRPr="007A48D0">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A48D0">
        <w:rPr>
          <w:rStyle w:val="match"/>
          <w:sz w:val="28"/>
          <w:szCs w:val="28"/>
        </w:rPr>
        <w:t>предоставлении</w:t>
      </w:r>
      <w:r w:rsidRPr="007A48D0">
        <w:rPr>
          <w:sz w:val="28"/>
          <w:szCs w:val="28"/>
        </w:rPr>
        <w:t xml:space="preserve"> предусмотренных частью 1 </w:t>
      </w:r>
      <w:hyperlink r:id="rId21" w:history="1">
        <w:r w:rsidRPr="00CD0565">
          <w:rPr>
            <w:rStyle w:val="a4"/>
            <w:color w:val="000000" w:themeColor="text1"/>
            <w:sz w:val="28"/>
            <w:szCs w:val="28"/>
            <w:u w:val="none"/>
          </w:rPr>
          <w:t>статьи 1</w:t>
        </w:r>
      </w:hyperlink>
      <w:r w:rsidRPr="007A48D0">
        <w:rPr>
          <w:sz w:val="28"/>
          <w:szCs w:val="28"/>
        </w:rPr>
        <w:t xml:space="preserve"> Федерального закона N 210-ФЗ </w:t>
      </w:r>
      <w:r w:rsidRPr="007A48D0">
        <w:rPr>
          <w:rStyle w:val="match"/>
          <w:sz w:val="28"/>
          <w:szCs w:val="28"/>
        </w:rPr>
        <w:t>муниципальных</w:t>
      </w:r>
      <w:r w:rsidRPr="007A48D0">
        <w:rPr>
          <w:sz w:val="28"/>
          <w:szCs w:val="28"/>
        </w:rPr>
        <w:t xml:space="preserve"> </w:t>
      </w:r>
      <w:r w:rsidRPr="007A48D0">
        <w:rPr>
          <w:rStyle w:val="match"/>
          <w:sz w:val="28"/>
          <w:szCs w:val="28"/>
        </w:rPr>
        <w:t>услуг</w:t>
      </w:r>
      <w:r w:rsidRPr="007A48D0">
        <w:rPr>
          <w:sz w:val="28"/>
          <w:szCs w:val="28"/>
        </w:rPr>
        <w:t xml:space="preserve">, в соответствии с нормативными правовыми </w:t>
      </w:r>
      <w:r w:rsidRPr="007A48D0">
        <w:rPr>
          <w:rStyle w:val="match"/>
          <w:sz w:val="28"/>
          <w:szCs w:val="28"/>
        </w:rPr>
        <w:t>актами</w:t>
      </w:r>
      <w:r w:rsidRPr="007A48D0">
        <w:rPr>
          <w:sz w:val="28"/>
          <w:szCs w:val="28"/>
        </w:rPr>
        <w:t xml:space="preserve"> Российской Федерации, нормативными правовыми </w:t>
      </w:r>
      <w:r w:rsidRPr="007A48D0">
        <w:rPr>
          <w:rStyle w:val="match"/>
          <w:sz w:val="28"/>
          <w:szCs w:val="28"/>
        </w:rPr>
        <w:t>актами</w:t>
      </w:r>
      <w:r w:rsidRPr="007A48D0">
        <w:rPr>
          <w:sz w:val="28"/>
          <w:szCs w:val="28"/>
        </w:rPr>
        <w:t xml:space="preserve"> Ханты-Мансийского автономного округа-Югры, </w:t>
      </w:r>
      <w:r w:rsidRPr="007A48D0">
        <w:rPr>
          <w:rStyle w:val="match"/>
          <w:sz w:val="28"/>
          <w:szCs w:val="28"/>
        </w:rPr>
        <w:t>муниципальными</w:t>
      </w:r>
      <w:r w:rsidRPr="007A48D0">
        <w:rPr>
          <w:sz w:val="28"/>
          <w:szCs w:val="28"/>
        </w:rPr>
        <w:t xml:space="preserve"> правовыми </w:t>
      </w:r>
      <w:r w:rsidRPr="007A48D0">
        <w:rPr>
          <w:rStyle w:val="match"/>
          <w:sz w:val="28"/>
          <w:szCs w:val="28"/>
        </w:rPr>
        <w:t>актами</w:t>
      </w:r>
      <w:r w:rsidRPr="007A48D0">
        <w:rPr>
          <w:sz w:val="28"/>
          <w:szCs w:val="28"/>
        </w:rPr>
        <w:t>, за исключением</w:t>
      </w:r>
      <w:proofErr w:type="gramEnd"/>
      <w:r w:rsidRPr="007A48D0">
        <w:rPr>
          <w:sz w:val="28"/>
          <w:szCs w:val="28"/>
        </w:rPr>
        <w:t xml:space="preserve"> документов, включенных в определенный частью 6 </w:t>
      </w:r>
      <w:hyperlink r:id="rId22" w:history="1">
        <w:r w:rsidRPr="00CD0565">
          <w:rPr>
            <w:rStyle w:val="a4"/>
            <w:color w:val="000000" w:themeColor="text1"/>
            <w:sz w:val="28"/>
            <w:szCs w:val="28"/>
            <w:u w:val="none"/>
          </w:rPr>
          <w:t>статьи 7</w:t>
        </w:r>
      </w:hyperlink>
      <w:r w:rsidRPr="007A48D0">
        <w:rPr>
          <w:sz w:val="28"/>
          <w:szCs w:val="28"/>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bookmarkStart w:id="13" w:name="P00A8"/>
      <w:bookmarkEnd w:id="13"/>
      <w:r w:rsidR="007A48D0">
        <w:rPr>
          <w:sz w:val="28"/>
          <w:szCs w:val="28"/>
        </w:rPr>
        <w:t>.</w:t>
      </w:r>
    </w:p>
    <w:p w:rsidR="005261BA" w:rsidRPr="007A48D0" w:rsidRDefault="005261BA" w:rsidP="00CD0565">
      <w:pPr>
        <w:pStyle w:val="headertext"/>
        <w:contextualSpacing/>
        <w:jc w:val="center"/>
        <w:rPr>
          <w:sz w:val="28"/>
          <w:szCs w:val="28"/>
        </w:rPr>
      </w:pPr>
      <w:r w:rsidRPr="007A48D0">
        <w:rPr>
          <w:sz w:val="28"/>
          <w:szCs w:val="28"/>
        </w:rPr>
        <w:t xml:space="preserve">Исчерпывающий перечень оснований для отказа в приеме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t>21</w:t>
      </w:r>
      <w:r w:rsidR="005261BA" w:rsidRPr="007A48D0">
        <w:rPr>
          <w:sz w:val="28"/>
          <w:szCs w:val="28"/>
        </w:rPr>
        <w:t xml:space="preserve">. Основания для отказа в приеме документов, необходимых для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законодательством Российской Федерации, не предусмотрены.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Исчерпывающий перечень оснований для приостановления и (или) отказа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2</w:t>
      </w:r>
      <w:r w:rsidR="00CD0565">
        <w:rPr>
          <w:sz w:val="28"/>
          <w:szCs w:val="28"/>
        </w:rPr>
        <w:t>2</w:t>
      </w:r>
      <w:r w:rsidRPr="007A48D0">
        <w:rPr>
          <w:sz w:val="28"/>
          <w:szCs w:val="28"/>
        </w:rPr>
        <w:t xml:space="preserve">. Основания для приостановления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законодательством Российской Федерации, не предусмотрены.</w:t>
      </w:r>
    </w:p>
    <w:p w:rsidR="005261BA" w:rsidRPr="007A48D0" w:rsidRDefault="00CD0565" w:rsidP="007A48D0">
      <w:pPr>
        <w:pStyle w:val="formattext"/>
        <w:spacing w:after="240" w:afterAutospacing="0"/>
        <w:ind w:firstLine="480"/>
        <w:contextualSpacing/>
        <w:jc w:val="both"/>
        <w:rPr>
          <w:sz w:val="28"/>
          <w:szCs w:val="28"/>
        </w:rPr>
      </w:pPr>
      <w:r>
        <w:rPr>
          <w:sz w:val="28"/>
          <w:szCs w:val="28"/>
        </w:rPr>
        <w:t>23</w:t>
      </w:r>
      <w:r w:rsidR="005261BA" w:rsidRPr="007A48D0">
        <w:rPr>
          <w:sz w:val="28"/>
          <w:szCs w:val="28"/>
        </w:rPr>
        <w:t xml:space="preserve">. В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отказывается в случае, если: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в ходе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установлено, что такие </w:t>
      </w:r>
      <w:r w:rsidRPr="007A48D0">
        <w:rPr>
          <w:rStyle w:val="match"/>
          <w:sz w:val="28"/>
          <w:szCs w:val="28"/>
        </w:rPr>
        <w:t>работы</w:t>
      </w:r>
      <w:r w:rsidRPr="007A48D0">
        <w:rPr>
          <w:sz w:val="28"/>
          <w:szCs w:val="28"/>
        </w:rPr>
        <w:t xml:space="preserve"> не выполнены в полном объеме или не начаты вовсе;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2) в ходе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(монтаж фундамента, возведение стен и кровли) установлено, что в результате таких </w:t>
      </w:r>
      <w:r w:rsidRPr="007A48D0">
        <w:rPr>
          <w:rStyle w:val="match"/>
          <w:sz w:val="28"/>
          <w:szCs w:val="28"/>
        </w:rPr>
        <w:t>работ</w:t>
      </w:r>
      <w:r w:rsidRPr="007A48D0">
        <w:rPr>
          <w:sz w:val="28"/>
          <w:szCs w:val="28"/>
        </w:rPr>
        <w:t xml:space="preserve"> общая площадь жилого помещения не </w:t>
      </w:r>
      <w:r w:rsidRPr="007A48D0">
        <w:rPr>
          <w:sz w:val="28"/>
          <w:szCs w:val="28"/>
        </w:rPr>
        <w:lastRenderedPageBreak/>
        <w:t xml:space="preserve">увеличивается либо увеличивается менее чем на учетную норму площади жилого помещения, устанавливаемую в соответствии с </w:t>
      </w:r>
      <w:r w:rsidRPr="007A48D0">
        <w:rPr>
          <w:rStyle w:val="match"/>
          <w:sz w:val="28"/>
          <w:szCs w:val="28"/>
        </w:rPr>
        <w:t>жилищным</w:t>
      </w:r>
      <w:r w:rsidRPr="007A48D0">
        <w:rPr>
          <w:sz w:val="28"/>
          <w:szCs w:val="28"/>
        </w:rPr>
        <w:t xml:space="preserve"> законодательством Российской Федерации.</w:t>
      </w:r>
    </w:p>
    <w:p w:rsidR="005261BA" w:rsidRPr="007A48D0" w:rsidRDefault="005261BA" w:rsidP="007A48D0">
      <w:pPr>
        <w:pStyle w:val="formattext"/>
        <w:ind w:firstLine="480"/>
        <w:contextualSpacing/>
        <w:jc w:val="both"/>
        <w:rPr>
          <w:sz w:val="28"/>
          <w:szCs w:val="28"/>
        </w:rPr>
      </w:pPr>
      <w:r w:rsidRPr="007A48D0">
        <w:rPr>
          <w:sz w:val="28"/>
          <w:szCs w:val="28"/>
        </w:rPr>
        <w:t xml:space="preserve">Лицо, получившее государственный сертификат на материнский (семейный) капитал, либо его представитель вправе повторно подать заявление о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после устранения обстоятельств, явившихся причиной отказа в </w:t>
      </w:r>
      <w:r w:rsidRPr="007A48D0">
        <w:rPr>
          <w:rStyle w:val="match"/>
          <w:sz w:val="28"/>
          <w:szCs w:val="28"/>
        </w:rPr>
        <w:t>выдаче</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w:t>
      </w:r>
      <w:bookmarkStart w:id="14" w:name="P00B1"/>
      <w:bookmarkEnd w:id="14"/>
    </w:p>
    <w:p w:rsidR="005261BA" w:rsidRPr="007A48D0" w:rsidRDefault="005261BA" w:rsidP="00817DE8">
      <w:pPr>
        <w:pStyle w:val="headertext"/>
        <w:contextualSpacing/>
        <w:jc w:val="center"/>
        <w:rPr>
          <w:sz w:val="28"/>
          <w:szCs w:val="28"/>
        </w:rPr>
      </w:pPr>
      <w:r w:rsidRPr="007A48D0">
        <w:rPr>
          <w:sz w:val="28"/>
          <w:szCs w:val="28"/>
        </w:rPr>
        <w:t xml:space="preserve">Порядок, размер и основания взимания государственной пошлины или иной платы, взимаемой за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ind w:firstLine="480"/>
        <w:contextualSpacing/>
        <w:jc w:val="both"/>
        <w:rPr>
          <w:sz w:val="28"/>
          <w:szCs w:val="28"/>
        </w:rPr>
      </w:pPr>
      <w:r>
        <w:rPr>
          <w:sz w:val="28"/>
          <w:szCs w:val="28"/>
        </w:rPr>
        <w:t>24</w:t>
      </w:r>
      <w:r w:rsidR="005261BA" w:rsidRPr="007A48D0">
        <w:rPr>
          <w:sz w:val="28"/>
          <w:szCs w:val="28"/>
        </w:rPr>
        <w:t xml:space="preserve">. Взимание государственной пошлины или иной платы за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законодательством не предусмотрено.</w:t>
      </w:r>
      <w:bookmarkStart w:id="15" w:name="P00B4"/>
      <w:bookmarkEnd w:id="15"/>
    </w:p>
    <w:p w:rsidR="005261BA" w:rsidRPr="007A48D0" w:rsidRDefault="005261BA" w:rsidP="00817DE8">
      <w:pPr>
        <w:pStyle w:val="headertext"/>
        <w:contextualSpacing/>
        <w:jc w:val="center"/>
        <w:rPr>
          <w:sz w:val="28"/>
          <w:szCs w:val="28"/>
        </w:rPr>
      </w:pPr>
      <w:r w:rsidRPr="007A48D0">
        <w:rPr>
          <w:sz w:val="28"/>
          <w:szCs w:val="28"/>
        </w:rPr>
        <w:t xml:space="preserve">Максимальный срок ожидания в очереди при подаче запроса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 при получении результата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ind w:firstLine="480"/>
        <w:contextualSpacing/>
        <w:jc w:val="both"/>
        <w:rPr>
          <w:sz w:val="28"/>
          <w:szCs w:val="28"/>
        </w:rPr>
      </w:pPr>
      <w:r>
        <w:rPr>
          <w:sz w:val="28"/>
          <w:szCs w:val="28"/>
        </w:rPr>
        <w:t>25</w:t>
      </w:r>
      <w:r w:rsidR="005261BA" w:rsidRPr="007A48D0">
        <w:rPr>
          <w:sz w:val="28"/>
          <w:szCs w:val="28"/>
        </w:rPr>
        <w:t xml:space="preserve">. Максимальный срок ожидания в очереди при подаче заявления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и при получении результата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не должен превышать 15 минут.</w:t>
      </w:r>
      <w:bookmarkStart w:id="16" w:name="P00B7"/>
      <w:bookmarkEnd w:id="16"/>
    </w:p>
    <w:p w:rsidR="005261BA" w:rsidRPr="007A48D0" w:rsidRDefault="005261BA" w:rsidP="00817DE8">
      <w:pPr>
        <w:pStyle w:val="headertext"/>
        <w:contextualSpacing/>
        <w:jc w:val="center"/>
        <w:rPr>
          <w:sz w:val="28"/>
          <w:szCs w:val="28"/>
        </w:rPr>
      </w:pPr>
      <w:r w:rsidRPr="007A48D0">
        <w:rPr>
          <w:sz w:val="28"/>
          <w:szCs w:val="28"/>
        </w:rPr>
        <w:t xml:space="preserve">Срок регистрации запроса заявителя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в том числе поступившего посредством электронной почты и с использованием Единого и регионального порталов</w:t>
      </w:r>
    </w:p>
    <w:p w:rsidR="005261BA" w:rsidRPr="007A48D0" w:rsidRDefault="00CD0565" w:rsidP="007A48D0">
      <w:pPr>
        <w:pStyle w:val="formattext"/>
        <w:spacing w:after="240" w:afterAutospacing="0"/>
        <w:ind w:firstLine="480"/>
        <w:contextualSpacing/>
        <w:jc w:val="both"/>
        <w:rPr>
          <w:sz w:val="28"/>
          <w:szCs w:val="28"/>
        </w:rPr>
      </w:pPr>
      <w:r>
        <w:rPr>
          <w:sz w:val="28"/>
          <w:szCs w:val="28"/>
        </w:rPr>
        <w:t>26</w:t>
      </w:r>
      <w:r w:rsidR="005261BA" w:rsidRPr="007A48D0">
        <w:rPr>
          <w:sz w:val="28"/>
          <w:szCs w:val="28"/>
        </w:rPr>
        <w:t xml:space="preserve">. Запрос заявителя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подлежит регистрации</w:t>
      </w:r>
      <w:r w:rsidR="00817DE8">
        <w:rPr>
          <w:sz w:val="28"/>
          <w:szCs w:val="28"/>
        </w:rPr>
        <w:t xml:space="preserve"> специалистом администрации</w:t>
      </w:r>
      <w:proofErr w:type="gramStart"/>
      <w:r w:rsidR="00817DE8">
        <w:rPr>
          <w:sz w:val="28"/>
          <w:szCs w:val="28"/>
        </w:rPr>
        <w:t xml:space="preserve"> ,</w:t>
      </w:r>
      <w:proofErr w:type="gramEnd"/>
      <w:r w:rsidR="00817DE8">
        <w:rPr>
          <w:sz w:val="28"/>
          <w:szCs w:val="28"/>
        </w:rPr>
        <w:t xml:space="preserve"> ответственным за регистрацию входящих документов</w:t>
      </w:r>
      <w:r w:rsidR="005261BA"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Запрос заявителя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5261BA" w:rsidRPr="007A48D0" w:rsidRDefault="00CD0565" w:rsidP="007A48D0">
      <w:pPr>
        <w:pStyle w:val="formattext"/>
        <w:spacing w:after="240" w:afterAutospacing="0"/>
        <w:ind w:firstLine="480"/>
        <w:contextualSpacing/>
        <w:jc w:val="both"/>
        <w:rPr>
          <w:sz w:val="28"/>
          <w:szCs w:val="28"/>
        </w:rPr>
      </w:pPr>
      <w:r>
        <w:rPr>
          <w:sz w:val="28"/>
          <w:szCs w:val="28"/>
        </w:rPr>
        <w:t>27</w:t>
      </w:r>
      <w:r w:rsidR="005261BA" w:rsidRPr="007A48D0">
        <w:rPr>
          <w:sz w:val="28"/>
          <w:szCs w:val="28"/>
        </w:rPr>
        <w:t xml:space="preserve">.Запрос заявителя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принятый при личном обращении, подлежит регистрации в течение 15 минут.</w:t>
      </w:r>
    </w:p>
    <w:p w:rsidR="005261BA" w:rsidRPr="007A48D0" w:rsidRDefault="005261BA" w:rsidP="00817DE8">
      <w:pPr>
        <w:pStyle w:val="headertext"/>
        <w:ind w:firstLine="709"/>
        <w:contextualSpacing/>
        <w:jc w:val="center"/>
        <w:rPr>
          <w:sz w:val="28"/>
          <w:szCs w:val="28"/>
        </w:rPr>
      </w:pPr>
      <w:r w:rsidRPr="007A48D0">
        <w:rPr>
          <w:sz w:val="28"/>
          <w:szCs w:val="28"/>
        </w:rPr>
        <w:t xml:space="preserve">Требования к помещениям,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к местам ожидания и приема заявителей, размещению и оформлению визуальной, текстовой и мультимедийной информации о порядке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CD0565" w:rsidP="007A48D0">
      <w:pPr>
        <w:pStyle w:val="formattext"/>
        <w:spacing w:after="240" w:afterAutospacing="0"/>
        <w:ind w:firstLine="480"/>
        <w:contextualSpacing/>
        <w:jc w:val="both"/>
        <w:rPr>
          <w:sz w:val="28"/>
          <w:szCs w:val="28"/>
        </w:rPr>
      </w:pPr>
      <w:r>
        <w:rPr>
          <w:sz w:val="28"/>
          <w:szCs w:val="28"/>
        </w:rPr>
        <w:lastRenderedPageBreak/>
        <w:t>28</w:t>
      </w:r>
      <w:r w:rsidR="005261BA" w:rsidRPr="007A48D0">
        <w:rPr>
          <w:sz w:val="28"/>
          <w:szCs w:val="28"/>
        </w:rPr>
        <w:t xml:space="preserve">. Здание, в котором </w:t>
      </w:r>
      <w:r w:rsidR="005261BA" w:rsidRPr="007A48D0">
        <w:rPr>
          <w:rStyle w:val="match"/>
          <w:sz w:val="28"/>
          <w:szCs w:val="28"/>
        </w:rPr>
        <w:t>предоставляется</w:t>
      </w:r>
      <w:r w:rsidR="005261BA" w:rsidRPr="007A48D0">
        <w:rPr>
          <w:sz w:val="28"/>
          <w:szCs w:val="28"/>
        </w:rPr>
        <w:t xml:space="preserve"> </w:t>
      </w:r>
      <w:r w:rsidR="005261BA" w:rsidRPr="007A48D0">
        <w:rPr>
          <w:rStyle w:val="match"/>
          <w:sz w:val="28"/>
          <w:szCs w:val="28"/>
        </w:rPr>
        <w:t>муниципальная</w:t>
      </w:r>
      <w:r w:rsidR="005261BA" w:rsidRPr="007A48D0">
        <w:rPr>
          <w:sz w:val="28"/>
          <w:szCs w:val="28"/>
        </w:rPr>
        <w:t xml:space="preserve"> </w:t>
      </w:r>
      <w:r w:rsidR="005261BA" w:rsidRPr="007A48D0">
        <w:rPr>
          <w:rStyle w:val="match"/>
          <w:sz w:val="28"/>
          <w:szCs w:val="28"/>
        </w:rPr>
        <w:t>услуга</w:t>
      </w:r>
      <w:r w:rsidR="005261BA" w:rsidRPr="007A48D0">
        <w:rPr>
          <w:sz w:val="28"/>
          <w:szCs w:val="28"/>
        </w:rPr>
        <w:t>,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Вход в здание должен быть оборудован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Вход в здание должен быть оборудован информационной табличкой (вывеской), содержащей информацию о наименовании Уполномоченного органа.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Все помещения,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должны соответствовать санитарно-эпидемиологическим требованиям, </w:t>
      </w:r>
      <w:hyperlink r:id="rId23" w:history="1">
        <w:r w:rsidRPr="00CD0565">
          <w:rPr>
            <w:rStyle w:val="a4"/>
            <w:color w:val="000000" w:themeColor="text1"/>
            <w:sz w:val="28"/>
            <w:szCs w:val="28"/>
            <w:u w:val="none"/>
          </w:rPr>
          <w:t>правилам пожарной безопасности</w:t>
        </w:r>
      </w:hyperlink>
      <w:r w:rsidRPr="007A48D0">
        <w:rPr>
          <w:sz w:val="28"/>
          <w:szCs w:val="28"/>
        </w:rPr>
        <w:t>, нормам охраны труда.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Каждое рабочее место, </w:t>
      </w:r>
      <w:r w:rsidRPr="007A48D0">
        <w:rPr>
          <w:rStyle w:val="match"/>
          <w:sz w:val="28"/>
          <w:szCs w:val="28"/>
        </w:rPr>
        <w:t>предоставляющего</w:t>
      </w:r>
      <w:r w:rsidRPr="007A48D0">
        <w:rPr>
          <w:sz w:val="28"/>
          <w:szCs w:val="28"/>
        </w:rPr>
        <w:t xml:space="preserve"> </w:t>
      </w:r>
      <w:r w:rsidRPr="007A48D0">
        <w:rPr>
          <w:rStyle w:val="match"/>
          <w:sz w:val="28"/>
          <w:szCs w:val="28"/>
        </w:rPr>
        <w:t>муниципальную</w:t>
      </w:r>
      <w:r w:rsidRPr="007A48D0">
        <w:rPr>
          <w:sz w:val="28"/>
          <w:szCs w:val="28"/>
        </w:rPr>
        <w:t xml:space="preserve"> </w:t>
      </w:r>
      <w:r w:rsidRPr="007A48D0">
        <w:rPr>
          <w:rStyle w:val="match"/>
          <w:sz w:val="28"/>
          <w:szCs w:val="28"/>
        </w:rPr>
        <w:t>услугу</w:t>
      </w:r>
      <w:r w:rsidRPr="007A48D0">
        <w:rPr>
          <w:sz w:val="28"/>
          <w:szCs w:val="28"/>
        </w:rPr>
        <w:t xml:space="preserve">,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услуги</w:t>
      </w:r>
      <w:r w:rsidRPr="007A48D0">
        <w:rPr>
          <w:sz w:val="28"/>
          <w:szCs w:val="28"/>
        </w:rPr>
        <w:t xml:space="preserve"> и организовать </w:t>
      </w:r>
      <w:r w:rsidRPr="007A48D0">
        <w:rPr>
          <w:rStyle w:val="match"/>
          <w:sz w:val="28"/>
          <w:szCs w:val="28"/>
        </w:rPr>
        <w:t>предоставление</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полном объеме.</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 xml:space="preserve">Помещения,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xml:space="preserve">, должны </w:t>
      </w:r>
      <w:proofErr w:type="spellStart"/>
      <w:r w:rsidRPr="007A48D0">
        <w:rPr>
          <w:sz w:val="28"/>
          <w:szCs w:val="28"/>
        </w:rPr>
        <w:t>соответствавать</w:t>
      </w:r>
      <w:proofErr w:type="spellEnd"/>
      <w:r w:rsidRPr="007A48D0">
        <w:rPr>
          <w:sz w:val="28"/>
          <w:szCs w:val="28"/>
        </w:rPr>
        <w:t xml:space="preserve"> санитарно-эпидемиологическим требованиям, </w:t>
      </w:r>
      <w:hyperlink r:id="rId24" w:history="1">
        <w:r w:rsidRPr="008541C5">
          <w:rPr>
            <w:rStyle w:val="a4"/>
            <w:color w:val="000000" w:themeColor="text1"/>
            <w:sz w:val="28"/>
            <w:szCs w:val="28"/>
            <w:u w:val="none"/>
          </w:rPr>
          <w:t>правилам пожарной безопасности</w:t>
        </w:r>
      </w:hyperlink>
      <w:r w:rsidRPr="008541C5">
        <w:rPr>
          <w:color w:val="000000" w:themeColor="text1"/>
          <w:sz w:val="28"/>
          <w:szCs w:val="28"/>
        </w:rPr>
        <w:t>,</w:t>
      </w:r>
      <w:r w:rsidRPr="007A48D0">
        <w:rPr>
          <w:sz w:val="28"/>
          <w:szCs w:val="28"/>
        </w:rPr>
        <w:t xml:space="preserve"> нормам охраны труда, комфортным условиям для заявителей, а также условиям, обеспечивающим доступность для инвалидов, в соответствии с законодательством Российской Федерации о социальной защите инвалидов, и оптимальным условиям </w:t>
      </w:r>
      <w:r w:rsidRPr="007A48D0">
        <w:rPr>
          <w:rStyle w:val="match"/>
          <w:sz w:val="28"/>
          <w:szCs w:val="28"/>
        </w:rPr>
        <w:t>работы</w:t>
      </w:r>
      <w:r w:rsidRPr="007A48D0">
        <w:rPr>
          <w:sz w:val="28"/>
          <w:szCs w:val="28"/>
        </w:rPr>
        <w:t xml:space="preserve"> служащих уполномоченного органа.</w:t>
      </w:r>
      <w:proofErr w:type="gramEnd"/>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Помещения, в которых </w:t>
      </w:r>
      <w:r w:rsidRPr="007A48D0">
        <w:rPr>
          <w:rStyle w:val="match"/>
          <w:sz w:val="28"/>
          <w:szCs w:val="28"/>
        </w:rPr>
        <w:t>предоставляется</w:t>
      </w:r>
      <w:r w:rsidRPr="007A48D0">
        <w:rPr>
          <w:sz w:val="28"/>
          <w:szCs w:val="28"/>
        </w:rPr>
        <w:t xml:space="preserve"> </w:t>
      </w:r>
      <w:r w:rsidRPr="007A48D0">
        <w:rPr>
          <w:rStyle w:val="match"/>
          <w:sz w:val="28"/>
          <w:szCs w:val="28"/>
        </w:rPr>
        <w:t>муниципальная</w:t>
      </w:r>
      <w:r w:rsidRPr="007A48D0">
        <w:rPr>
          <w:sz w:val="28"/>
          <w:szCs w:val="28"/>
        </w:rPr>
        <w:t xml:space="preserve"> </w:t>
      </w:r>
      <w:r w:rsidRPr="007A48D0">
        <w:rPr>
          <w:rStyle w:val="match"/>
          <w:sz w:val="28"/>
          <w:szCs w:val="28"/>
        </w:rPr>
        <w:t>услуга</w:t>
      </w:r>
      <w:r w:rsidRPr="007A48D0">
        <w:rPr>
          <w:sz w:val="28"/>
          <w:szCs w:val="28"/>
        </w:rPr>
        <w:t>, размещаются преимущественно на первом этаже здания, оборудуются соответствующими информационными стендами, вывесками, указателями.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Заявители обеспечиваются бумагой и канцелярскими принадлежностями в количестве, достаточном для оформления документов.</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5261BA" w:rsidRPr="007A48D0" w:rsidRDefault="005261BA" w:rsidP="007A48D0">
      <w:pPr>
        <w:pStyle w:val="formattext"/>
        <w:ind w:firstLine="480"/>
        <w:contextualSpacing/>
        <w:jc w:val="both"/>
        <w:rPr>
          <w:sz w:val="28"/>
          <w:szCs w:val="28"/>
        </w:rPr>
      </w:pPr>
      <w:r w:rsidRPr="007A48D0">
        <w:rPr>
          <w:sz w:val="28"/>
          <w:szCs w:val="28"/>
        </w:rPr>
        <w:t>На информационных стендах и в информационно-телекоммуникационной сети Интернет</w:t>
      </w:r>
      <w:bookmarkStart w:id="17" w:name="P00C9"/>
      <w:bookmarkEnd w:id="17"/>
      <w:r w:rsidR="008541C5">
        <w:rPr>
          <w:sz w:val="28"/>
          <w:szCs w:val="28"/>
        </w:rPr>
        <w:t>.</w:t>
      </w:r>
    </w:p>
    <w:p w:rsidR="005261BA" w:rsidRPr="007A48D0" w:rsidRDefault="005261BA" w:rsidP="007A48D0">
      <w:pPr>
        <w:pStyle w:val="headertext"/>
        <w:contextualSpacing/>
        <w:jc w:val="center"/>
        <w:rPr>
          <w:sz w:val="28"/>
          <w:szCs w:val="28"/>
        </w:rPr>
      </w:pPr>
      <w:r w:rsidRPr="007A48D0">
        <w:rPr>
          <w:sz w:val="28"/>
          <w:szCs w:val="28"/>
        </w:rPr>
        <w:t xml:space="preserve">Показатели доступности и качества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8541C5" w:rsidP="007A48D0">
      <w:pPr>
        <w:pStyle w:val="formattext"/>
        <w:spacing w:after="240" w:afterAutospacing="0"/>
        <w:ind w:firstLine="480"/>
        <w:contextualSpacing/>
        <w:jc w:val="both"/>
        <w:rPr>
          <w:sz w:val="28"/>
          <w:szCs w:val="28"/>
        </w:rPr>
      </w:pPr>
      <w:r>
        <w:rPr>
          <w:sz w:val="28"/>
          <w:szCs w:val="28"/>
        </w:rPr>
        <w:t>29</w:t>
      </w:r>
      <w:r w:rsidR="005261BA" w:rsidRPr="007A48D0">
        <w:rPr>
          <w:sz w:val="28"/>
          <w:szCs w:val="28"/>
        </w:rPr>
        <w:t xml:space="preserve">. Показателями доступности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являются:</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 xml:space="preserve">информирование заявителей по вопросам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о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lastRenderedPageBreak/>
        <w:t>услуги</w:t>
      </w:r>
      <w:r w:rsidRPr="007A48D0">
        <w:rPr>
          <w:sz w:val="28"/>
          <w:szCs w:val="28"/>
        </w:rPr>
        <w:t>, в форме устного или письменного информирования, в том числе посредством официального сайта, Единого и регионального порталов;</w:t>
      </w:r>
      <w:proofErr w:type="gramEnd"/>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доступность форм заявлений, размещенных на Едином и региональном </w:t>
      </w:r>
      <w:proofErr w:type="gramStart"/>
      <w:r w:rsidRPr="007A48D0">
        <w:rPr>
          <w:sz w:val="28"/>
          <w:szCs w:val="28"/>
        </w:rPr>
        <w:t>порталах</w:t>
      </w:r>
      <w:proofErr w:type="gramEnd"/>
      <w:r w:rsidRPr="007A48D0">
        <w:rPr>
          <w:sz w:val="28"/>
          <w:szCs w:val="28"/>
        </w:rPr>
        <w:t>, в том числе с возможностью их копирования и заполнения в электронном виде;</w:t>
      </w:r>
    </w:p>
    <w:p w:rsidR="005261BA" w:rsidRPr="007A48D0" w:rsidRDefault="008541C5" w:rsidP="007A48D0">
      <w:pPr>
        <w:pStyle w:val="formattext"/>
        <w:spacing w:after="240" w:afterAutospacing="0"/>
        <w:ind w:firstLine="480"/>
        <w:contextualSpacing/>
        <w:jc w:val="both"/>
        <w:rPr>
          <w:sz w:val="28"/>
          <w:szCs w:val="28"/>
        </w:rPr>
      </w:pPr>
      <w:r>
        <w:rPr>
          <w:sz w:val="28"/>
          <w:szCs w:val="28"/>
        </w:rPr>
        <w:t>30</w:t>
      </w:r>
      <w:r w:rsidR="005261BA" w:rsidRPr="007A48D0">
        <w:rPr>
          <w:sz w:val="28"/>
          <w:szCs w:val="28"/>
        </w:rPr>
        <w:t xml:space="preserve">. Показателями качества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являются: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соблюдение должностными лицами уполномоченного органа, </w:t>
      </w:r>
      <w:r w:rsidRPr="007A48D0">
        <w:rPr>
          <w:rStyle w:val="match"/>
          <w:sz w:val="28"/>
          <w:szCs w:val="28"/>
        </w:rPr>
        <w:t>предоставляющими</w:t>
      </w:r>
      <w:r w:rsidRPr="007A48D0">
        <w:rPr>
          <w:sz w:val="28"/>
          <w:szCs w:val="28"/>
        </w:rPr>
        <w:t xml:space="preserve"> </w:t>
      </w:r>
      <w:r w:rsidRPr="007A48D0">
        <w:rPr>
          <w:rStyle w:val="match"/>
          <w:sz w:val="28"/>
          <w:szCs w:val="28"/>
        </w:rPr>
        <w:t>муниципальную</w:t>
      </w:r>
      <w:r w:rsidRPr="007A48D0">
        <w:rPr>
          <w:sz w:val="28"/>
          <w:szCs w:val="28"/>
        </w:rPr>
        <w:t xml:space="preserve"> </w:t>
      </w:r>
      <w:r w:rsidRPr="007A48D0">
        <w:rPr>
          <w:rStyle w:val="match"/>
          <w:sz w:val="28"/>
          <w:szCs w:val="28"/>
        </w:rPr>
        <w:t>услугу</w:t>
      </w:r>
      <w:r w:rsidRPr="007A48D0">
        <w:rPr>
          <w:sz w:val="28"/>
          <w:szCs w:val="28"/>
        </w:rPr>
        <w:t xml:space="preserve">, сроков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соблюдение времени ожидания в очереди при подаче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 при получении результата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8541C5" w:rsidRDefault="005261BA" w:rsidP="00817DE8">
      <w:pPr>
        <w:pStyle w:val="formattext"/>
        <w:ind w:firstLine="480"/>
        <w:contextualSpacing/>
        <w:jc w:val="both"/>
        <w:rPr>
          <w:sz w:val="28"/>
          <w:szCs w:val="28"/>
        </w:rPr>
      </w:pPr>
      <w:r w:rsidRPr="007A48D0">
        <w:rPr>
          <w:sz w:val="28"/>
          <w:szCs w:val="28"/>
        </w:rPr>
        <w:t xml:space="preserve">отсутствие обоснованных жалоб заявителей на качество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действия (бездействие) должностных лиц и решений, принимаемых (осуществляемых)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r w:rsidRPr="007A48D0">
        <w:rPr>
          <w:sz w:val="28"/>
          <w:szCs w:val="28"/>
        </w:rPr>
        <w:br/>
      </w:r>
      <w:r w:rsidRPr="007A48D0">
        <w:rPr>
          <w:sz w:val="28"/>
          <w:szCs w:val="28"/>
        </w:rPr>
        <w:br/>
      </w:r>
      <w:bookmarkStart w:id="18" w:name="P00D4"/>
      <w:bookmarkStart w:id="19" w:name="P00DC"/>
      <w:bookmarkEnd w:id="18"/>
      <w:bookmarkEnd w:id="19"/>
      <w:r w:rsidRPr="007A48D0">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7A48D0">
        <w:rPr>
          <w:sz w:val="28"/>
          <w:szCs w:val="28"/>
        </w:rPr>
        <w:br/>
      </w:r>
      <w:bookmarkStart w:id="20" w:name="P00DE"/>
      <w:bookmarkEnd w:id="20"/>
    </w:p>
    <w:p w:rsidR="005261BA" w:rsidRPr="007A48D0" w:rsidRDefault="005261BA" w:rsidP="008541C5">
      <w:pPr>
        <w:pStyle w:val="formattext"/>
        <w:ind w:firstLine="480"/>
        <w:contextualSpacing/>
        <w:jc w:val="both"/>
        <w:rPr>
          <w:sz w:val="28"/>
          <w:szCs w:val="28"/>
        </w:rPr>
      </w:pPr>
      <w:r w:rsidRPr="007A48D0">
        <w:rPr>
          <w:sz w:val="28"/>
          <w:szCs w:val="28"/>
        </w:rPr>
        <w:t xml:space="preserve">Исчерпывающий перечень административных процедур </w:t>
      </w:r>
    </w:p>
    <w:p w:rsidR="005261BA" w:rsidRPr="007A48D0" w:rsidRDefault="005261BA" w:rsidP="007A48D0">
      <w:pPr>
        <w:pStyle w:val="formattext"/>
        <w:contextualSpacing/>
        <w:jc w:val="both"/>
        <w:rPr>
          <w:sz w:val="28"/>
          <w:szCs w:val="28"/>
        </w:rPr>
      </w:pPr>
    </w:p>
    <w:p w:rsidR="005261BA" w:rsidRPr="007A48D0" w:rsidRDefault="008541C5" w:rsidP="007A48D0">
      <w:pPr>
        <w:pStyle w:val="formattext"/>
        <w:spacing w:after="240" w:afterAutospacing="0"/>
        <w:ind w:firstLine="480"/>
        <w:contextualSpacing/>
        <w:jc w:val="both"/>
        <w:rPr>
          <w:sz w:val="28"/>
          <w:szCs w:val="28"/>
        </w:rPr>
      </w:pPr>
      <w:r>
        <w:rPr>
          <w:sz w:val="28"/>
          <w:szCs w:val="28"/>
        </w:rPr>
        <w:t>31</w:t>
      </w:r>
      <w:r w:rsidR="005261BA" w:rsidRPr="007A48D0">
        <w:rPr>
          <w:sz w:val="28"/>
          <w:szCs w:val="28"/>
        </w:rPr>
        <w:t xml:space="preserve">.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включает в себя следующие административные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1) прием и регистрация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8541C5" w:rsidP="007A48D0">
      <w:pPr>
        <w:pStyle w:val="formattext"/>
        <w:spacing w:after="240" w:afterAutospacing="0"/>
        <w:ind w:firstLine="480"/>
        <w:contextualSpacing/>
        <w:jc w:val="both"/>
        <w:rPr>
          <w:sz w:val="28"/>
          <w:szCs w:val="28"/>
        </w:rPr>
      </w:pPr>
      <w:r>
        <w:rPr>
          <w:sz w:val="28"/>
          <w:szCs w:val="28"/>
        </w:rPr>
        <w:t>2</w:t>
      </w:r>
      <w:r w:rsidR="005261BA" w:rsidRPr="007A48D0">
        <w:rPr>
          <w:sz w:val="28"/>
          <w:szCs w:val="28"/>
        </w:rPr>
        <w:t xml:space="preserve">) осмотр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w:t>
      </w:r>
    </w:p>
    <w:p w:rsidR="005261BA" w:rsidRPr="007A48D0" w:rsidRDefault="008541C5" w:rsidP="007A48D0">
      <w:pPr>
        <w:pStyle w:val="formattext"/>
        <w:spacing w:after="240" w:afterAutospacing="0"/>
        <w:ind w:firstLine="480"/>
        <w:contextualSpacing/>
        <w:jc w:val="both"/>
        <w:rPr>
          <w:sz w:val="28"/>
          <w:szCs w:val="28"/>
        </w:rPr>
      </w:pPr>
      <w:r>
        <w:rPr>
          <w:sz w:val="28"/>
          <w:szCs w:val="28"/>
        </w:rPr>
        <w:t>3</w:t>
      </w:r>
      <w:r w:rsidR="005261BA" w:rsidRPr="007A48D0">
        <w:rPr>
          <w:sz w:val="28"/>
          <w:szCs w:val="28"/>
        </w:rPr>
        <w:t xml:space="preserve">) рассмотрение представленных документов, принятие решения о </w:t>
      </w:r>
      <w:r w:rsidR="005261BA" w:rsidRPr="007A48D0">
        <w:rPr>
          <w:rStyle w:val="match"/>
          <w:sz w:val="28"/>
          <w:szCs w:val="28"/>
        </w:rPr>
        <w:t>предоставлении</w:t>
      </w:r>
      <w:r w:rsidR="005261BA" w:rsidRPr="007A48D0">
        <w:rPr>
          <w:sz w:val="28"/>
          <w:szCs w:val="28"/>
        </w:rPr>
        <w:t xml:space="preserve"> или об отказе в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p>
    <w:p w:rsidR="005261BA" w:rsidRPr="007A48D0" w:rsidRDefault="008541C5" w:rsidP="007A48D0">
      <w:pPr>
        <w:pStyle w:val="formattext"/>
        <w:spacing w:after="240" w:afterAutospacing="0"/>
        <w:ind w:firstLine="480"/>
        <w:contextualSpacing/>
        <w:jc w:val="both"/>
        <w:rPr>
          <w:sz w:val="28"/>
          <w:szCs w:val="28"/>
        </w:rPr>
      </w:pPr>
      <w:r>
        <w:rPr>
          <w:sz w:val="28"/>
          <w:szCs w:val="28"/>
        </w:rPr>
        <w:t>4</w:t>
      </w:r>
      <w:r w:rsidR="005261BA" w:rsidRPr="007A48D0">
        <w:rPr>
          <w:sz w:val="28"/>
          <w:szCs w:val="28"/>
        </w:rPr>
        <w:t xml:space="preserve">) </w:t>
      </w:r>
      <w:r w:rsidR="005261BA" w:rsidRPr="007A48D0">
        <w:rPr>
          <w:rStyle w:val="match"/>
          <w:sz w:val="28"/>
          <w:szCs w:val="28"/>
        </w:rPr>
        <w:t>выдача</w:t>
      </w:r>
      <w:r w:rsidR="005261BA" w:rsidRPr="007A48D0">
        <w:rPr>
          <w:sz w:val="28"/>
          <w:szCs w:val="28"/>
        </w:rPr>
        <w:t xml:space="preserve"> (направление) заявителю документов, являющихся результатом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p>
    <w:p w:rsidR="005261BA" w:rsidRPr="007A48D0" w:rsidRDefault="005261BA" w:rsidP="008541C5">
      <w:pPr>
        <w:pStyle w:val="formattext"/>
        <w:ind w:firstLine="480"/>
        <w:contextualSpacing/>
        <w:jc w:val="both"/>
        <w:rPr>
          <w:sz w:val="28"/>
          <w:szCs w:val="28"/>
        </w:rPr>
      </w:pPr>
      <w:r w:rsidRPr="007A48D0">
        <w:rPr>
          <w:sz w:val="28"/>
          <w:szCs w:val="28"/>
        </w:rPr>
        <w:t xml:space="preserve">Блок-схема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приведена в приложении 2 к настоящему Административному регламенту.</w:t>
      </w:r>
      <w:r w:rsidRPr="007A48D0">
        <w:rPr>
          <w:sz w:val="28"/>
          <w:szCs w:val="28"/>
        </w:rPr>
        <w:br/>
      </w:r>
      <w:r w:rsidRPr="007A48D0">
        <w:rPr>
          <w:sz w:val="28"/>
          <w:szCs w:val="28"/>
        </w:rPr>
        <w:br/>
      </w:r>
      <w:bookmarkStart w:id="21" w:name="P00E7"/>
      <w:bookmarkEnd w:id="21"/>
      <w:r w:rsidRPr="007A48D0">
        <w:rPr>
          <w:sz w:val="28"/>
          <w:szCs w:val="28"/>
        </w:rPr>
        <w:t xml:space="preserve">Прием и регистрация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p>
    <w:p w:rsidR="005261BA" w:rsidRPr="007A48D0" w:rsidRDefault="005261BA" w:rsidP="007A48D0">
      <w:pPr>
        <w:pStyle w:val="formattext"/>
        <w:contextualSpacing/>
        <w:jc w:val="both"/>
        <w:rPr>
          <w:sz w:val="28"/>
          <w:szCs w:val="28"/>
        </w:rPr>
      </w:pPr>
    </w:p>
    <w:p w:rsidR="005261BA" w:rsidRPr="007A48D0" w:rsidRDefault="008541C5" w:rsidP="007A48D0">
      <w:pPr>
        <w:pStyle w:val="formattext"/>
        <w:spacing w:after="240" w:afterAutospacing="0"/>
        <w:ind w:firstLine="480"/>
        <w:contextualSpacing/>
        <w:jc w:val="both"/>
        <w:rPr>
          <w:sz w:val="28"/>
          <w:szCs w:val="28"/>
        </w:rPr>
      </w:pPr>
      <w:r>
        <w:rPr>
          <w:sz w:val="28"/>
          <w:szCs w:val="28"/>
        </w:rPr>
        <w:t>32</w:t>
      </w:r>
      <w:r w:rsidR="005261BA" w:rsidRPr="007A48D0">
        <w:rPr>
          <w:sz w:val="28"/>
          <w:szCs w:val="28"/>
        </w:rPr>
        <w:t xml:space="preserve">. Основанием для начала административной процедуры является поступление заявления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в адрес Администрации.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Сведения о должностном лице, ответственном за выполнение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 xml:space="preserve">за прием и регистрацию заявления, поступившего лично или по почте в адрес </w:t>
      </w:r>
      <w:proofErr w:type="gramStart"/>
      <w:r w:rsidRPr="007A48D0">
        <w:rPr>
          <w:sz w:val="28"/>
          <w:szCs w:val="28"/>
        </w:rPr>
        <w:t>Администрации-</w:t>
      </w:r>
      <w:r w:rsidR="008541C5">
        <w:rPr>
          <w:sz w:val="28"/>
          <w:szCs w:val="28"/>
        </w:rPr>
        <w:t>специалист</w:t>
      </w:r>
      <w:proofErr w:type="gramEnd"/>
      <w:r w:rsidRPr="007A48D0">
        <w:rPr>
          <w:sz w:val="28"/>
          <w:szCs w:val="28"/>
        </w:rPr>
        <w:t xml:space="preserve"> Администрации </w:t>
      </w:r>
      <w:r w:rsidR="008541C5">
        <w:rPr>
          <w:sz w:val="28"/>
          <w:szCs w:val="28"/>
        </w:rPr>
        <w:t>сельского</w:t>
      </w:r>
      <w:r w:rsidRPr="007A48D0">
        <w:rPr>
          <w:sz w:val="28"/>
          <w:szCs w:val="28"/>
        </w:rPr>
        <w:t xml:space="preserve"> поселения </w:t>
      </w:r>
      <w:r w:rsidR="008541C5">
        <w:rPr>
          <w:sz w:val="28"/>
          <w:szCs w:val="28"/>
        </w:rPr>
        <w:t>Селиярово</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Содержание административных действий, входящих в состав административной процедуры: прием и регистрация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(продолжительность и (или) максимальный срок их выполнения в день обращения заявителя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при личном обращении заявителя 15 минут с момента получения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Критерий принятия решения о приеме и регистрации заявления: наличие заявления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Результат административной процедуры: зарегистрированное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Способ фиксации результата выполнения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 случае поступления заявления по электронной почте, в том числе посредством использования Единого и регионального порталов специалист Администрации, регистрирует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электронном документообороте;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 случае поступления заявления по почте специалист Администрации регистрирует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журнале регистрации заявлений или в электронном документообороте;</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 случае подачи заявления лично специалист Администрации, регистрирует заявление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журнале регистрации заявлений или в электронном документообороте;</w:t>
      </w:r>
    </w:p>
    <w:p w:rsidR="005261BA" w:rsidRPr="007A48D0" w:rsidRDefault="005261BA" w:rsidP="007A48D0">
      <w:pPr>
        <w:pStyle w:val="formattext"/>
        <w:ind w:firstLine="480"/>
        <w:contextualSpacing/>
        <w:jc w:val="both"/>
        <w:rPr>
          <w:sz w:val="28"/>
          <w:szCs w:val="28"/>
        </w:rPr>
      </w:pPr>
      <w:r w:rsidRPr="007A48D0">
        <w:rPr>
          <w:sz w:val="28"/>
          <w:szCs w:val="28"/>
        </w:rPr>
        <w:t xml:space="preserve">Максимальный срок выполнения административной процедуры: регистрация заявления осуществляется в сроки, установленные </w:t>
      </w:r>
      <w:r w:rsidR="008541C5">
        <w:rPr>
          <w:sz w:val="28"/>
          <w:szCs w:val="28"/>
        </w:rPr>
        <w:t>в настоящем Административном регламенте</w:t>
      </w:r>
      <w:r w:rsidRPr="007A48D0">
        <w:rPr>
          <w:sz w:val="28"/>
          <w:szCs w:val="28"/>
        </w:rPr>
        <w:t>.</w:t>
      </w:r>
      <w:bookmarkStart w:id="22" w:name="P00F8"/>
      <w:bookmarkEnd w:id="22"/>
    </w:p>
    <w:p w:rsidR="005261BA" w:rsidRPr="007A48D0" w:rsidRDefault="005261BA" w:rsidP="00817DE8">
      <w:pPr>
        <w:pStyle w:val="headertext"/>
        <w:contextualSpacing/>
        <w:jc w:val="center"/>
        <w:rPr>
          <w:sz w:val="28"/>
          <w:szCs w:val="28"/>
        </w:rPr>
      </w:pPr>
      <w:r w:rsidRPr="007A48D0">
        <w:rPr>
          <w:sz w:val="28"/>
          <w:szCs w:val="28"/>
        </w:rPr>
        <w:t>Формирование и направление межведомственного запроса в органы власти (организацию), участвующи</w:t>
      </w:r>
      <w:proofErr w:type="gramStart"/>
      <w:r w:rsidRPr="007A48D0">
        <w:rPr>
          <w:sz w:val="28"/>
          <w:szCs w:val="28"/>
        </w:rPr>
        <w:t>й(</w:t>
      </w:r>
      <w:proofErr w:type="spellStart"/>
      <w:proofErr w:type="gramEnd"/>
      <w:r w:rsidRPr="007A48D0">
        <w:rPr>
          <w:sz w:val="28"/>
          <w:szCs w:val="28"/>
        </w:rPr>
        <w:t>ую</w:t>
      </w:r>
      <w:proofErr w:type="spellEnd"/>
      <w:r w:rsidRPr="007A48D0">
        <w:rPr>
          <w:sz w:val="28"/>
          <w:szCs w:val="28"/>
        </w:rPr>
        <w:t xml:space="preserve">)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sz w:val="28"/>
          <w:szCs w:val="28"/>
        </w:rPr>
        <w:br/>
      </w:r>
      <w:bookmarkStart w:id="23" w:name="P0103"/>
      <w:bookmarkEnd w:id="23"/>
    </w:p>
    <w:p w:rsidR="005261BA" w:rsidRPr="007A48D0" w:rsidRDefault="005261BA" w:rsidP="00817DE8">
      <w:pPr>
        <w:pStyle w:val="headertext"/>
        <w:contextualSpacing/>
        <w:jc w:val="center"/>
        <w:rPr>
          <w:sz w:val="28"/>
          <w:szCs w:val="28"/>
        </w:rPr>
      </w:pPr>
      <w:r w:rsidRPr="007A48D0">
        <w:rPr>
          <w:sz w:val="28"/>
          <w:szCs w:val="28"/>
        </w:rPr>
        <w:t xml:space="preserve">Осмотр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p>
    <w:p w:rsidR="005261BA" w:rsidRPr="007A48D0" w:rsidRDefault="008541C5" w:rsidP="008541C5">
      <w:pPr>
        <w:pStyle w:val="formattext"/>
        <w:spacing w:after="240" w:afterAutospacing="0"/>
        <w:contextualSpacing/>
        <w:jc w:val="both"/>
        <w:rPr>
          <w:sz w:val="28"/>
          <w:szCs w:val="28"/>
        </w:rPr>
      </w:pPr>
      <w:r>
        <w:rPr>
          <w:sz w:val="28"/>
          <w:szCs w:val="28"/>
        </w:rPr>
        <w:t xml:space="preserve">     33</w:t>
      </w:r>
      <w:r w:rsidR="005261BA" w:rsidRPr="007A48D0">
        <w:rPr>
          <w:sz w:val="28"/>
          <w:szCs w:val="28"/>
        </w:rPr>
        <w:t xml:space="preserve">. Основание для начала административной процедуры: поступившее заявление о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к </w:t>
      </w:r>
      <w:r>
        <w:rPr>
          <w:sz w:val="28"/>
          <w:szCs w:val="28"/>
        </w:rPr>
        <w:t xml:space="preserve">инспектору </w:t>
      </w:r>
      <w:r w:rsidR="005261BA" w:rsidRPr="007A48D0">
        <w:rPr>
          <w:sz w:val="28"/>
          <w:szCs w:val="28"/>
        </w:rPr>
        <w:t>и (или) полученный ответ на межведомственные запросы (в случае его направления).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Содержание административных действий, входящих в состав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рассмотрение документов, необходимых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817DE8">
      <w:pPr>
        <w:pStyle w:val="formattext"/>
        <w:ind w:firstLine="480"/>
        <w:contextualSpacing/>
        <w:jc w:val="center"/>
        <w:rPr>
          <w:sz w:val="28"/>
          <w:szCs w:val="28"/>
        </w:rPr>
      </w:pPr>
      <w:r w:rsidRPr="007A48D0">
        <w:rPr>
          <w:sz w:val="28"/>
          <w:szCs w:val="28"/>
        </w:rPr>
        <w:lastRenderedPageBreak/>
        <w:t xml:space="preserve">осмотр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w:t>
      </w:r>
      <w:r w:rsidRPr="007A48D0">
        <w:rPr>
          <w:sz w:val="28"/>
          <w:szCs w:val="28"/>
        </w:rPr>
        <w:br/>
      </w:r>
      <w:r w:rsidRPr="007A48D0">
        <w:rPr>
          <w:sz w:val="28"/>
          <w:szCs w:val="28"/>
        </w:rPr>
        <w:br/>
      </w:r>
      <w:bookmarkStart w:id="24" w:name="P0109"/>
      <w:bookmarkEnd w:id="24"/>
      <w:r w:rsidRPr="007A48D0">
        <w:rPr>
          <w:sz w:val="28"/>
          <w:szCs w:val="28"/>
        </w:rPr>
        <w:t xml:space="preserve">Оформление результата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5261BA" w:rsidRPr="007A48D0" w:rsidRDefault="005261BA" w:rsidP="007A48D0">
      <w:pPr>
        <w:pStyle w:val="formattext"/>
        <w:contextualSpacing/>
        <w:jc w:val="both"/>
        <w:rPr>
          <w:sz w:val="28"/>
          <w:szCs w:val="28"/>
        </w:rPr>
      </w:pPr>
    </w:p>
    <w:p w:rsidR="005261BA" w:rsidRPr="007A48D0" w:rsidRDefault="008541C5" w:rsidP="007A48D0">
      <w:pPr>
        <w:pStyle w:val="formattext"/>
        <w:spacing w:after="240" w:afterAutospacing="0"/>
        <w:ind w:firstLine="480"/>
        <w:contextualSpacing/>
        <w:jc w:val="both"/>
        <w:rPr>
          <w:sz w:val="28"/>
          <w:szCs w:val="28"/>
        </w:rPr>
      </w:pPr>
      <w:r>
        <w:rPr>
          <w:sz w:val="28"/>
          <w:szCs w:val="28"/>
        </w:rPr>
        <w:t>34</w:t>
      </w:r>
      <w:r w:rsidR="005261BA" w:rsidRPr="007A48D0">
        <w:rPr>
          <w:sz w:val="28"/>
          <w:szCs w:val="28"/>
        </w:rPr>
        <w:t xml:space="preserve">. Основанием для начала административной процедуры является рассмотрение документов, необходимых для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и результаты осмотра </w:t>
      </w:r>
      <w:r w:rsidR="005261BA" w:rsidRPr="007A48D0">
        <w:rPr>
          <w:rStyle w:val="match"/>
          <w:sz w:val="28"/>
          <w:szCs w:val="28"/>
        </w:rPr>
        <w:t>объекта</w:t>
      </w:r>
      <w:r w:rsidR="005261BA" w:rsidRPr="007A48D0">
        <w:rPr>
          <w:sz w:val="28"/>
          <w:szCs w:val="28"/>
        </w:rPr>
        <w:t xml:space="preserve"> </w:t>
      </w:r>
      <w:r w:rsidR="005261BA" w:rsidRPr="007A48D0">
        <w:rPr>
          <w:rStyle w:val="match"/>
          <w:sz w:val="28"/>
          <w:szCs w:val="28"/>
        </w:rPr>
        <w:t>индивидуального</w:t>
      </w:r>
      <w:r w:rsidR="005261BA" w:rsidRPr="007A48D0">
        <w:rPr>
          <w:sz w:val="28"/>
          <w:szCs w:val="28"/>
        </w:rPr>
        <w:t xml:space="preserve"> </w:t>
      </w:r>
      <w:r w:rsidR="005261BA" w:rsidRPr="007A48D0">
        <w:rPr>
          <w:rStyle w:val="match"/>
          <w:sz w:val="28"/>
          <w:szCs w:val="28"/>
        </w:rPr>
        <w:t>жилищного</w:t>
      </w:r>
      <w:r w:rsidR="005261BA" w:rsidRPr="007A48D0">
        <w:rPr>
          <w:sz w:val="28"/>
          <w:szCs w:val="28"/>
        </w:rPr>
        <w:t xml:space="preserve"> </w:t>
      </w:r>
      <w:r w:rsidR="005261BA" w:rsidRPr="007A48D0">
        <w:rPr>
          <w:rStyle w:val="match"/>
          <w:sz w:val="28"/>
          <w:szCs w:val="28"/>
        </w:rPr>
        <w:t>строительства</w:t>
      </w:r>
      <w:r w:rsidR="005261BA" w:rsidRPr="007A48D0">
        <w:rPr>
          <w:sz w:val="28"/>
          <w:szCs w:val="28"/>
        </w:rPr>
        <w:t xml:space="preserve"> </w:t>
      </w:r>
      <w:r>
        <w:rPr>
          <w:sz w:val="28"/>
          <w:szCs w:val="28"/>
        </w:rPr>
        <w:t>инспектором</w:t>
      </w:r>
      <w:r w:rsidR="005261BA" w:rsidRPr="007A48D0">
        <w:rPr>
          <w:sz w:val="28"/>
          <w:szCs w:val="28"/>
        </w:rPr>
        <w:t xml:space="preserve">, ответственным за </w:t>
      </w:r>
      <w:r w:rsidR="005261BA" w:rsidRPr="007A48D0">
        <w:rPr>
          <w:rStyle w:val="match"/>
          <w:sz w:val="28"/>
          <w:szCs w:val="28"/>
        </w:rPr>
        <w:t>предоставление</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Содержание административных действий, входящих в состав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подготовка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по результатам осмотра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подписание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(продолжительность и (или) максимальный срок выполнения - 2 рабочих дня со дня оформления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регистрация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Результат выполнения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 xml:space="preserve">подписанные </w:t>
      </w:r>
      <w:r w:rsidR="00A349B9">
        <w:rPr>
          <w:sz w:val="28"/>
          <w:szCs w:val="28"/>
        </w:rPr>
        <w:t>главой администрации сельского поселения Селиярово</w:t>
      </w:r>
      <w:r w:rsidRPr="007A48D0">
        <w:rPr>
          <w:sz w:val="28"/>
          <w:szCs w:val="28"/>
        </w:rPr>
        <w:t xml:space="preserve">, либо лицом его замещающим, </w:t>
      </w:r>
      <w:r w:rsidRPr="007A48D0">
        <w:rPr>
          <w:rStyle w:val="match"/>
          <w:sz w:val="28"/>
          <w:szCs w:val="28"/>
        </w:rPr>
        <w:t>акт</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либо уведомление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w:t>
      </w:r>
      <w:proofErr w:type="gramEnd"/>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Способ фиксации результата выполнения административной процедуры:</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 </w:t>
      </w:r>
      <w:r w:rsidRPr="007A48D0">
        <w:rPr>
          <w:rStyle w:val="match"/>
          <w:sz w:val="28"/>
          <w:szCs w:val="28"/>
        </w:rPr>
        <w:t>акт</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xml:space="preserve">, регистрируется в журнале регистрации </w:t>
      </w:r>
      <w:r w:rsidRPr="007A48D0">
        <w:rPr>
          <w:rStyle w:val="match"/>
          <w:sz w:val="28"/>
          <w:szCs w:val="28"/>
        </w:rPr>
        <w:t>актов</w:t>
      </w:r>
      <w:r w:rsidRPr="007A48D0">
        <w:rPr>
          <w:sz w:val="28"/>
          <w:szCs w:val="28"/>
        </w:rPr>
        <w:t xml:space="preserve"> </w:t>
      </w:r>
      <w:r w:rsidRPr="007A48D0">
        <w:rPr>
          <w:rStyle w:val="match"/>
          <w:sz w:val="28"/>
          <w:szCs w:val="28"/>
        </w:rPr>
        <w:t>освидетельствования</w:t>
      </w:r>
      <w:r w:rsidRPr="007A48D0">
        <w:rPr>
          <w:sz w:val="28"/>
          <w:szCs w:val="28"/>
        </w:rPr>
        <w:t>;</w:t>
      </w:r>
    </w:p>
    <w:p w:rsidR="005261BA" w:rsidRPr="007A48D0" w:rsidRDefault="005261BA" w:rsidP="00A349B9">
      <w:pPr>
        <w:pStyle w:val="formattext"/>
        <w:spacing w:after="240" w:afterAutospacing="0"/>
        <w:ind w:firstLine="480"/>
        <w:contextualSpacing/>
        <w:jc w:val="both"/>
        <w:rPr>
          <w:sz w:val="28"/>
          <w:szCs w:val="28"/>
        </w:rPr>
      </w:pPr>
      <w:r w:rsidRPr="007A48D0">
        <w:rPr>
          <w:sz w:val="28"/>
          <w:szCs w:val="28"/>
        </w:rPr>
        <w:t xml:space="preserve">- уведомление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акта</w:t>
      </w:r>
      <w:r w:rsidRPr="007A48D0">
        <w:rPr>
          <w:sz w:val="28"/>
          <w:szCs w:val="28"/>
        </w:rPr>
        <w:t xml:space="preserve"> </w:t>
      </w:r>
      <w:r w:rsidRPr="007A48D0">
        <w:rPr>
          <w:rStyle w:val="match"/>
          <w:sz w:val="28"/>
          <w:szCs w:val="28"/>
        </w:rPr>
        <w:t>освидетельствования</w:t>
      </w:r>
      <w:r w:rsidRPr="007A48D0">
        <w:rPr>
          <w:sz w:val="28"/>
          <w:szCs w:val="28"/>
        </w:rPr>
        <w:t xml:space="preserve"> </w:t>
      </w:r>
      <w:r w:rsidRPr="007A48D0">
        <w:rPr>
          <w:rStyle w:val="match"/>
          <w:sz w:val="28"/>
          <w:szCs w:val="28"/>
        </w:rPr>
        <w:t>проведения</w:t>
      </w:r>
      <w:r w:rsidRPr="007A48D0">
        <w:rPr>
          <w:sz w:val="28"/>
          <w:szCs w:val="28"/>
        </w:rPr>
        <w:t xml:space="preserve"> </w:t>
      </w:r>
      <w:r w:rsidRPr="007A48D0">
        <w:rPr>
          <w:rStyle w:val="match"/>
          <w:sz w:val="28"/>
          <w:szCs w:val="28"/>
        </w:rPr>
        <w:t>основных</w:t>
      </w:r>
      <w:r w:rsidRPr="007A48D0">
        <w:rPr>
          <w:sz w:val="28"/>
          <w:szCs w:val="28"/>
        </w:rPr>
        <w:t xml:space="preserve"> </w:t>
      </w:r>
      <w:r w:rsidRPr="007A48D0">
        <w:rPr>
          <w:rStyle w:val="match"/>
          <w:sz w:val="28"/>
          <w:szCs w:val="28"/>
        </w:rPr>
        <w:t>работ</w:t>
      </w:r>
      <w:r w:rsidRPr="007A48D0">
        <w:rPr>
          <w:sz w:val="28"/>
          <w:szCs w:val="28"/>
        </w:rPr>
        <w:t xml:space="preserve"> по </w:t>
      </w:r>
      <w:r w:rsidRPr="007A48D0">
        <w:rPr>
          <w:rStyle w:val="match"/>
          <w:sz w:val="28"/>
          <w:szCs w:val="28"/>
        </w:rPr>
        <w:t>строительству</w:t>
      </w:r>
      <w:r w:rsidRPr="007A48D0">
        <w:rPr>
          <w:sz w:val="28"/>
          <w:szCs w:val="28"/>
        </w:rPr>
        <w:t xml:space="preserve"> (монтаж фундамента, возведение стен и кровли) или </w:t>
      </w:r>
      <w:r w:rsidRPr="007A48D0">
        <w:rPr>
          <w:rStyle w:val="match"/>
          <w:sz w:val="28"/>
          <w:szCs w:val="28"/>
        </w:rPr>
        <w:t>проведения</w:t>
      </w:r>
      <w:r w:rsidRPr="007A48D0">
        <w:rPr>
          <w:sz w:val="28"/>
          <w:szCs w:val="28"/>
        </w:rPr>
        <w:t xml:space="preserve"> </w:t>
      </w:r>
      <w:r w:rsidRPr="007A48D0">
        <w:rPr>
          <w:rStyle w:val="match"/>
          <w:sz w:val="28"/>
          <w:szCs w:val="28"/>
        </w:rPr>
        <w:t>работ</w:t>
      </w:r>
      <w:r w:rsidRPr="007A48D0">
        <w:rPr>
          <w:sz w:val="28"/>
          <w:szCs w:val="28"/>
        </w:rPr>
        <w:t xml:space="preserve"> по реконструкции </w:t>
      </w:r>
      <w:r w:rsidRPr="007A48D0">
        <w:rPr>
          <w:rStyle w:val="match"/>
          <w:sz w:val="28"/>
          <w:szCs w:val="28"/>
        </w:rPr>
        <w:t>объекта</w:t>
      </w:r>
      <w:r w:rsidRPr="007A48D0">
        <w:rPr>
          <w:sz w:val="28"/>
          <w:szCs w:val="28"/>
        </w:rPr>
        <w:t xml:space="preserve"> </w:t>
      </w:r>
      <w:r w:rsidRPr="007A48D0">
        <w:rPr>
          <w:rStyle w:val="match"/>
          <w:sz w:val="28"/>
          <w:szCs w:val="28"/>
        </w:rPr>
        <w:t>индивидуального</w:t>
      </w:r>
      <w:r w:rsidRPr="007A48D0">
        <w:rPr>
          <w:sz w:val="28"/>
          <w:szCs w:val="28"/>
        </w:rPr>
        <w:t xml:space="preserve"> </w:t>
      </w:r>
      <w:r w:rsidRPr="007A48D0">
        <w:rPr>
          <w:rStyle w:val="match"/>
          <w:sz w:val="28"/>
          <w:szCs w:val="28"/>
        </w:rPr>
        <w:t>жилищного</w:t>
      </w:r>
      <w:r w:rsidRPr="007A48D0">
        <w:rPr>
          <w:sz w:val="28"/>
          <w:szCs w:val="28"/>
        </w:rPr>
        <w:t xml:space="preserve"> </w:t>
      </w:r>
      <w:r w:rsidRPr="007A48D0">
        <w:rPr>
          <w:rStyle w:val="match"/>
          <w:sz w:val="28"/>
          <w:szCs w:val="28"/>
        </w:rPr>
        <w:t>строительства</w:t>
      </w:r>
      <w:r w:rsidRPr="007A48D0">
        <w:rPr>
          <w:sz w:val="28"/>
          <w:szCs w:val="28"/>
        </w:rPr>
        <w:t>, регистрируется в журнале регистрации исходящих документов и в электронном документообороте.</w:t>
      </w:r>
      <w:r w:rsidRPr="007A48D0">
        <w:rPr>
          <w:sz w:val="28"/>
          <w:szCs w:val="28"/>
        </w:rPr>
        <w:br/>
      </w:r>
      <w:r w:rsidRPr="007A48D0">
        <w:rPr>
          <w:sz w:val="28"/>
          <w:szCs w:val="28"/>
        </w:rPr>
        <w:br/>
      </w:r>
      <w:bookmarkStart w:id="25" w:name="P011B"/>
      <w:bookmarkEnd w:id="25"/>
      <w:r w:rsidRPr="007A48D0">
        <w:rPr>
          <w:rStyle w:val="match"/>
          <w:sz w:val="28"/>
          <w:szCs w:val="28"/>
        </w:rPr>
        <w:t>Выдача</w:t>
      </w:r>
      <w:r w:rsidRPr="007A48D0">
        <w:rPr>
          <w:sz w:val="28"/>
          <w:szCs w:val="28"/>
        </w:rPr>
        <w:t xml:space="preserve"> (направление) заявителю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p>
    <w:p w:rsidR="005261BA" w:rsidRPr="007A48D0" w:rsidRDefault="005261BA" w:rsidP="007A48D0">
      <w:pPr>
        <w:pStyle w:val="formattext"/>
        <w:contextualSpacing/>
        <w:jc w:val="both"/>
        <w:rPr>
          <w:sz w:val="28"/>
          <w:szCs w:val="28"/>
        </w:rPr>
      </w:pPr>
    </w:p>
    <w:p w:rsidR="005261BA" w:rsidRPr="007A48D0" w:rsidRDefault="00A349B9" w:rsidP="007A48D0">
      <w:pPr>
        <w:pStyle w:val="formattext"/>
        <w:spacing w:after="240" w:afterAutospacing="0"/>
        <w:ind w:firstLine="480"/>
        <w:contextualSpacing/>
        <w:jc w:val="both"/>
        <w:rPr>
          <w:sz w:val="28"/>
          <w:szCs w:val="28"/>
        </w:rPr>
      </w:pPr>
      <w:r>
        <w:rPr>
          <w:sz w:val="28"/>
          <w:szCs w:val="28"/>
        </w:rPr>
        <w:t>35</w:t>
      </w:r>
      <w:r w:rsidR="005261BA" w:rsidRPr="007A48D0">
        <w:rPr>
          <w:sz w:val="28"/>
          <w:szCs w:val="28"/>
        </w:rPr>
        <w:t>. Основанием начала административной процедуры является: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зарегистрированные документы, являющиеся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proofErr w:type="gramStart"/>
      <w:r w:rsidRPr="007A48D0">
        <w:rPr>
          <w:sz w:val="28"/>
          <w:szCs w:val="28"/>
        </w:rPr>
        <w:t>Содержание административных действий, входящих в состав административной процедуры: направление (</w:t>
      </w:r>
      <w:r w:rsidRPr="007A48D0">
        <w:rPr>
          <w:rStyle w:val="match"/>
          <w:sz w:val="28"/>
          <w:szCs w:val="28"/>
        </w:rPr>
        <w:t>выдача</w:t>
      </w:r>
      <w:r w:rsidRPr="007A48D0">
        <w:rPr>
          <w:sz w:val="28"/>
          <w:szCs w:val="28"/>
        </w:rPr>
        <w:t xml:space="preserve">) документов, являющихся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(продолжительность и (или) максимальный срок выполнения административного действия-в течение 1 рабочего дня со дня подписания </w:t>
      </w:r>
      <w:r w:rsidR="00A349B9">
        <w:rPr>
          <w:sz w:val="28"/>
          <w:szCs w:val="28"/>
        </w:rPr>
        <w:t>главой сельского поселения Селиярово</w:t>
      </w:r>
      <w:r w:rsidRPr="007A48D0">
        <w:rPr>
          <w:sz w:val="28"/>
          <w:szCs w:val="28"/>
        </w:rPr>
        <w:t xml:space="preserve"> либо лицом его замещающим решения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или принятия решения об отказе в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roofErr w:type="gramEnd"/>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Способ фиксации результата выполнения административной процедуры:</w:t>
      </w:r>
    </w:p>
    <w:p w:rsidR="005261BA" w:rsidRPr="007A48D0" w:rsidRDefault="005261BA" w:rsidP="00A349B9">
      <w:pPr>
        <w:pStyle w:val="formattext"/>
        <w:ind w:firstLine="480"/>
        <w:contextualSpacing/>
        <w:jc w:val="both"/>
        <w:rPr>
          <w:sz w:val="28"/>
          <w:szCs w:val="28"/>
        </w:rPr>
      </w:pPr>
      <w:r w:rsidRPr="007A48D0">
        <w:rPr>
          <w:sz w:val="28"/>
          <w:szCs w:val="28"/>
        </w:rPr>
        <w:t xml:space="preserve">документы, являющиеся результатом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отображаются в журнале регистрации.</w:t>
      </w:r>
      <w:r w:rsidRPr="007A48D0">
        <w:rPr>
          <w:sz w:val="28"/>
          <w:szCs w:val="28"/>
        </w:rPr>
        <w:br/>
      </w:r>
      <w:r w:rsidRPr="007A48D0">
        <w:rPr>
          <w:sz w:val="28"/>
          <w:szCs w:val="28"/>
        </w:rPr>
        <w:br/>
      </w:r>
      <w:bookmarkStart w:id="26" w:name="P0127"/>
      <w:bookmarkEnd w:id="26"/>
      <w:r w:rsidRPr="007A48D0">
        <w:rPr>
          <w:sz w:val="28"/>
          <w:szCs w:val="28"/>
        </w:rPr>
        <w:t xml:space="preserve">IV. Формы </w:t>
      </w:r>
      <w:proofErr w:type="gramStart"/>
      <w:r w:rsidRPr="007A48D0">
        <w:rPr>
          <w:sz w:val="28"/>
          <w:szCs w:val="28"/>
        </w:rPr>
        <w:t>контроля за</w:t>
      </w:r>
      <w:proofErr w:type="gramEnd"/>
      <w:r w:rsidRPr="007A48D0">
        <w:rPr>
          <w:sz w:val="28"/>
          <w:szCs w:val="28"/>
        </w:rPr>
        <w:t xml:space="preserve"> исполнением Административного регламента </w:t>
      </w:r>
    </w:p>
    <w:p w:rsidR="005261BA" w:rsidRPr="007A48D0" w:rsidRDefault="005261BA" w:rsidP="007A48D0">
      <w:pPr>
        <w:pStyle w:val="formattext"/>
        <w:contextualSpacing/>
        <w:jc w:val="both"/>
        <w:rPr>
          <w:sz w:val="28"/>
          <w:szCs w:val="28"/>
        </w:rPr>
      </w:pPr>
    </w:p>
    <w:p w:rsidR="005261BA" w:rsidRPr="007A48D0" w:rsidRDefault="00A349B9" w:rsidP="007A48D0">
      <w:pPr>
        <w:pStyle w:val="formattext"/>
        <w:ind w:firstLine="480"/>
        <w:contextualSpacing/>
        <w:jc w:val="both"/>
        <w:rPr>
          <w:sz w:val="28"/>
          <w:szCs w:val="28"/>
        </w:rPr>
      </w:pPr>
      <w:r>
        <w:rPr>
          <w:sz w:val="28"/>
          <w:szCs w:val="28"/>
        </w:rPr>
        <w:t>36</w:t>
      </w:r>
      <w:r w:rsidR="005261BA" w:rsidRPr="007A48D0">
        <w:rPr>
          <w:sz w:val="28"/>
          <w:szCs w:val="28"/>
        </w:rPr>
        <w:t xml:space="preserve">. Текущий </w:t>
      </w:r>
      <w:proofErr w:type="gramStart"/>
      <w:r w:rsidR="005261BA" w:rsidRPr="007A48D0">
        <w:rPr>
          <w:sz w:val="28"/>
          <w:szCs w:val="28"/>
        </w:rPr>
        <w:t>контроль за</w:t>
      </w:r>
      <w:proofErr w:type="gramEnd"/>
      <w:r w:rsidR="005261BA" w:rsidRPr="007A48D0">
        <w:rPr>
          <w:sz w:val="28"/>
          <w:szCs w:val="28"/>
        </w:rPr>
        <w:t xml:space="preserve"> соблюдением и исполнением последовательности действий, определенных административными процедурами (действиями) по </w:t>
      </w:r>
      <w:r w:rsidR="005261BA" w:rsidRPr="007A48D0">
        <w:rPr>
          <w:rStyle w:val="match"/>
          <w:sz w:val="28"/>
          <w:szCs w:val="28"/>
        </w:rPr>
        <w:t>предоставлению</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а также принятием решений при </w:t>
      </w:r>
      <w:r w:rsidR="005261BA" w:rsidRPr="007A48D0">
        <w:rPr>
          <w:rStyle w:val="match"/>
          <w:sz w:val="28"/>
          <w:szCs w:val="28"/>
        </w:rPr>
        <w:t>предоставлении</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осуществляется </w:t>
      </w:r>
      <w:r>
        <w:rPr>
          <w:sz w:val="28"/>
          <w:szCs w:val="28"/>
        </w:rPr>
        <w:t>главой сельского поселения Селиярово</w:t>
      </w:r>
      <w:r w:rsidR="005261BA" w:rsidRPr="007A48D0">
        <w:rPr>
          <w:sz w:val="28"/>
          <w:szCs w:val="28"/>
        </w:rPr>
        <w:t xml:space="preserve"> либо лицом, его замещающим.</w:t>
      </w:r>
      <w:bookmarkStart w:id="27" w:name="P012A"/>
      <w:bookmarkEnd w:id="27"/>
    </w:p>
    <w:p w:rsidR="005261BA" w:rsidRPr="007A48D0" w:rsidRDefault="005261BA" w:rsidP="007A48D0">
      <w:pPr>
        <w:pStyle w:val="headertext"/>
        <w:contextualSpacing/>
        <w:jc w:val="both"/>
        <w:rPr>
          <w:sz w:val="28"/>
          <w:szCs w:val="28"/>
        </w:rPr>
      </w:pPr>
      <w:r w:rsidRPr="007A48D0">
        <w:rPr>
          <w:sz w:val="28"/>
          <w:szCs w:val="28"/>
        </w:rPr>
        <w:t xml:space="preserve">Порядок и периодичность осуществления плановых и внеплановых проверок полноты и качества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порядок и формы </w:t>
      </w:r>
      <w:proofErr w:type="gramStart"/>
      <w:r w:rsidRPr="007A48D0">
        <w:rPr>
          <w:sz w:val="28"/>
          <w:szCs w:val="28"/>
        </w:rPr>
        <w:t>контроля за</w:t>
      </w:r>
      <w:proofErr w:type="gramEnd"/>
      <w:r w:rsidRPr="007A48D0">
        <w:rPr>
          <w:sz w:val="28"/>
          <w:szCs w:val="28"/>
        </w:rPr>
        <w:t xml:space="preserve"> полнотой и качеством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в том числе со стороны граждан, их объединений и организаций </w:t>
      </w:r>
    </w:p>
    <w:p w:rsidR="005261BA" w:rsidRPr="007A48D0" w:rsidRDefault="00A349B9" w:rsidP="007A48D0">
      <w:pPr>
        <w:pStyle w:val="formattext"/>
        <w:spacing w:after="240" w:afterAutospacing="0"/>
        <w:ind w:firstLine="480"/>
        <w:contextualSpacing/>
        <w:jc w:val="both"/>
        <w:rPr>
          <w:sz w:val="28"/>
          <w:szCs w:val="28"/>
        </w:rPr>
      </w:pPr>
      <w:r>
        <w:rPr>
          <w:sz w:val="28"/>
          <w:szCs w:val="28"/>
        </w:rPr>
        <w:t>37</w:t>
      </w:r>
      <w:r w:rsidR="005261BA" w:rsidRPr="007A48D0">
        <w:rPr>
          <w:sz w:val="28"/>
          <w:szCs w:val="28"/>
        </w:rPr>
        <w:t xml:space="preserve">. Плановые проверки полноты и качества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xml:space="preserve"> </w:t>
      </w:r>
      <w:r w:rsidR="005261BA" w:rsidRPr="007A48D0">
        <w:rPr>
          <w:rStyle w:val="match"/>
          <w:sz w:val="28"/>
          <w:szCs w:val="28"/>
        </w:rPr>
        <w:t>проводятся</w:t>
      </w:r>
      <w:r w:rsidR="005261BA" w:rsidRPr="007A48D0">
        <w:rPr>
          <w:sz w:val="28"/>
          <w:szCs w:val="28"/>
        </w:rPr>
        <w:t xml:space="preserve"> </w:t>
      </w:r>
      <w:r>
        <w:rPr>
          <w:sz w:val="28"/>
          <w:szCs w:val="28"/>
        </w:rPr>
        <w:t>главой сельского поселения Селиярово</w:t>
      </w:r>
      <w:r w:rsidR="005261BA" w:rsidRPr="007A48D0">
        <w:rPr>
          <w:sz w:val="28"/>
          <w:szCs w:val="28"/>
        </w:rPr>
        <w:t xml:space="preserve"> либо лицом, его замещающим.</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Периодичность </w:t>
      </w:r>
      <w:r w:rsidRPr="007A48D0">
        <w:rPr>
          <w:rStyle w:val="match"/>
          <w:sz w:val="28"/>
          <w:szCs w:val="28"/>
        </w:rPr>
        <w:t>проведения</w:t>
      </w:r>
      <w:r w:rsidRPr="007A48D0">
        <w:rPr>
          <w:sz w:val="28"/>
          <w:szCs w:val="28"/>
        </w:rPr>
        <w:t xml:space="preserve"> плановых проверок полноты и качества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устанавливается в соответствии с решением </w:t>
      </w:r>
      <w:r w:rsidR="00A349B9">
        <w:rPr>
          <w:sz w:val="28"/>
          <w:szCs w:val="28"/>
        </w:rPr>
        <w:t>главы сельского поселения Селиярово</w:t>
      </w:r>
      <w:r w:rsidRPr="007A48D0">
        <w:rPr>
          <w:sz w:val="28"/>
          <w:szCs w:val="28"/>
        </w:rPr>
        <w:t xml:space="preserve"> либо лица, его замещающего.</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Внеплановые проверки полноты и качества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w:t>
      </w:r>
      <w:r w:rsidRPr="007A48D0">
        <w:rPr>
          <w:rStyle w:val="match"/>
          <w:sz w:val="28"/>
          <w:szCs w:val="28"/>
        </w:rPr>
        <w:t>проводятся</w:t>
      </w:r>
      <w:r w:rsidRPr="007A48D0">
        <w:rPr>
          <w:sz w:val="28"/>
          <w:szCs w:val="28"/>
        </w:rPr>
        <w:t xml:space="preserve"> </w:t>
      </w:r>
      <w:r w:rsidR="00A349B9">
        <w:rPr>
          <w:sz w:val="28"/>
          <w:szCs w:val="28"/>
        </w:rPr>
        <w:t>главой сельского поселения Селиярово</w:t>
      </w:r>
      <w:r w:rsidRPr="007A48D0">
        <w:rPr>
          <w:sz w:val="28"/>
          <w:szCs w:val="28"/>
        </w:rPr>
        <w:t xml:space="preserve"> либо, лицом его замещающим, на основании жалоб заявителей на решения или действия (бездействие) </w:t>
      </w:r>
      <w:r w:rsidR="00A349B9">
        <w:rPr>
          <w:sz w:val="28"/>
          <w:szCs w:val="28"/>
        </w:rPr>
        <w:t>инспектора</w:t>
      </w:r>
      <w:r w:rsidRPr="007A48D0">
        <w:rPr>
          <w:sz w:val="28"/>
          <w:szCs w:val="28"/>
        </w:rPr>
        <w:t xml:space="preserve">, принятые или осуществленные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 xml:space="preserve">В случае </w:t>
      </w:r>
      <w:r w:rsidRPr="007A48D0">
        <w:rPr>
          <w:rStyle w:val="match"/>
          <w:sz w:val="28"/>
          <w:szCs w:val="28"/>
        </w:rPr>
        <w:t>проведения</w:t>
      </w:r>
      <w:r w:rsidRPr="007A48D0">
        <w:rPr>
          <w:sz w:val="28"/>
          <w:szCs w:val="28"/>
        </w:rPr>
        <w:t xml:space="preserve"> внеплановой проверки по конкретному обращению заявителя, обратившемуся заявителю направляется информация о результатах проверки, </w:t>
      </w:r>
      <w:r w:rsidRPr="007A48D0">
        <w:rPr>
          <w:rStyle w:val="match"/>
          <w:sz w:val="28"/>
          <w:szCs w:val="28"/>
        </w:rPr>
        <w:t>проведенной</w:t>
      </w:r>
      <w:r w:rsidRPr="007A48D0">
        <w:rPr>
          <w:sz w:val="28"/>
          <w:szCs w:val="28"/>
        </w:rPr>
        <w:t xml:space="preserve"> по обращению и о мерах, принятых в отношении виновных лиц.</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Результаты проверки оформляются в виде </w:t>
      </w:r>
      <w:r w:rsidRPr="007A48D0">
        <w:rPr>
          <w:rStyle w:val="match"/>
          <w:sz w:val="28"/>
          <w:szCs w:val="28"/>
        </w:rPr>
        <w:t>акта</w:t>
      </w:r>
      <w:r w:rsidRPr="007A48D0">
        <w:rPr>
          <w:sz w:val="28"/>
          <w:szCs w:val="28"/>
        </w:rPr>
        <w:t>, в котором отмечаются выявленные недостатки и указываются предложения по их устранению.</w:t>
      </w:r>
    </w:p>
    <w:p w:rsidR="005261BA" w:rsidRDefault="005261BA" w:rsidP="00817DE8">
      <w:pPr>
        <w:pStyle w:val="formattext"/>
        <w:ind w:firstLine="480"/>
        <w:contextualSpacing/>
        <w:jc w:val="center"/>
        <w:rPr>
          <w:sz w:val="28"/>
          <w:szCs w:val="28"/>
        </w:rPr>
      </w:pPr>
      <w:r w:rsidRPr="007A48D0">
        <w:rPr>
          <w:sz w:val="28"/>
          <w:szCs w:val="28"/>
        </w:rPr>
        <w:br/>
      </w:r>
      <w:bookmarkStart w:id="28" w:name="P0132"/>
      <w:bookmarkEnd w:id="28"/>
      <w:r w:rsidRPr="007A48D0">
        <w:rPr>
          <w:sz w:val="28"/>
          <w:szCs w:val="28"/>
        </w:rPr>
        <w:t xml:space="preserve">Ответственность должностных лиц за решения и действия (бездействие), принимаемые (осуществляемые) ими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p>
    <w:p w:rsidR="00817DE8" w:rsidRPr="007A48D0" w:rsidRDefault="00817DE8" w:rsidP="00A349B9">
      <w:pPr>
        <w:pStyle w:val="formattext"/>
        <w:ind w:firstLine="480"/>
        <w:contextualSpacing/>
        <w:jc w:val="both"/>
        <w:rPr>
          <w:sz w:val="28"/>
          <w:szCs w:val="28"/>
        </w:rPr>
      </w:pPr>
    </w:p>
    <w:p w:rsidR="005261BA" w:rsidRPr="007A48D0" w:rsidRDefault="00A349B9" w:rsidP="007A48D0">
      <w:pPr>
        <w:pStyle w:val="formattext"/>
        <w:spacing w:after="240" w:afterAutospacing="0"/>
        <w:ind w:firstLine="480"/>
        <w:contextualSpacing/>
        <w:jc w:val="both"/>
        <w:rPr>
          <w:sz w:val="28"/>
          <w:szCs w:val="28"/>
        </w:rPr>
      </w:pPr>
      <w:r>
        <w:rPr>
          <w:sz w:val="28"/>
          <w:szCs w:val="28"/>
        </w:rPr>
        <w:t>38</w:t>
      </w:r>
      <w:r w:rsidR="005261BA" w:rsidRPr="007A48D0">
        <w:rPr>
          <w:sz w:val="28"/>
          <w:szCs w:val="28"/>
        </w:rPr>
        <w:t xml:space="preserve">. По результатам </w:t>
      </w:r>
      <w:r w:rsidR="005261BA" w:rsidRPr="007A48D0">
        <w:rPr>
          <w:rStyle w:val="match"/>
          <w:sz w:val="28"/>
          <w:szCs w:val="28"/>
        </w:rPr>
        <w:t>проведения</w:t>
      </w:r>
      <w:r w:rsidR="005261BA" w:rsidRPr="007A48D0">
        <w:rPr>
          <w:sz w:val="28"/>
          <w:szCs w:val="28"/>
        </w:rPr>
        <w:t xml:space="preserve"> проверок полноты и качества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61BA" w:rsidRPr="007A48D0" w:rsidRDefault="00A349B9" w:rsidP="007A48D0">
      <w:pPr>
        <w:pStyle w:val="formattext"/>
        <w:spacing w:after="240" w:afterAutospacing="0"/>
        <w:ind w:firstLine="480"/>
        <w:contextualSpacing/>
        <w:jc w:val="both"/>
        <w:rPr>
          <w:sz w:val="28"/>
          <w:szCs w:val="28"/>
        </w:rPr>
      </w:pPr>
      <w:r>
        <w:rPr>
          <w:sz w:val="28"/>
          <w:szCs w:val="28"/>
        </w:rPr>
        <w:t>инспектор несет</w:t>
      </w:r>
      <w:r w:rsidR="005261BA" w:rsidRPr="007A48D0">
        <w:rPr>
          <w:sz w:val="28"/>
          <w:szCs w:val="28"/>
        </w:rPr>
        <w:t xml:space="preserve">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w:t>
      </w:r>
      <w:r w:rsidR="005261BA" w:rsidRPr="007A48D0">
        <w:rPr>
          <w:rStyle w:val="match"/>
          <w:sz w:val="28"/>
          <w:szCs w:val="28"/>
        </w:rPr>
        <w:t>предоставления</w:t>
      </w:r>
      <w:r w:rsidR="005261BA" w:rsidRPr="007A48D0">
        <w:rPr>
          <w:sz w:val="28"/>
          <w:szCs w:val="28"/>
        </w:rPr>
        <w:t xml:space="preserve"> </w:t>
      </w:r>
      <w:r w:rsidR="005261BA" w:rsidRPr="007A48D0">
        <w:rPr>
          <w:rStyle w:val="match"/>
          <w:sz w:val="28"/>
          <w:szCs w:val="28"/>
        </w:rPr>
        <w:t>муниципальной</w:t>
      </w:r>
      <w:r w:rsidR="005261BA" w:rsidRPr="007A48D0">
        <w:rPr>
          <w:sz w:val="28"/>
          <w:szCs w:val="28"/>
        </w:rPr>
        <w:t xml:space="preserve"> </w:t>
      </w:r>
      <w:r w:rsidR="005261BA" w:rsidRPr="007A48D0">
        <w:rPr>
          <w:rStyle w:val="match"/>
          <w:sz w:val="28"/>
          <w:szCs w:val="28"/>
        </w:rPr>
        <w:t>услуги</w:t>
      </w:r>
      <w:r w:rsidR="005261BA" w:rsidRPr="007A48D0">
        <w:rPr>
          <w:sz w:val="28"/>
          <w:szCs w:val="28"/>
        </w:rPr>
        <w:t>, в том числе за необоснованные межведомственные запросы.</w:t>
      </w:r>
    </w:p>
    <w:p w:rsidR="005261BA" w:rsidRPr="007A48D0" w:rsidRDefault="00A349B9" w:rsidP="007A48D0">
      <w:pPr>
        <w:pStyle w:val="formattext"/>
        <w:spacing w:after="240" w:afterAutospacing="0"/>
        <w:ind w:firstLine="480"/>
        <w:contextualSpacing/>
        <w:jc w:val="both"/>
        <w:rPr>
          <w:sz w:val="28"/>
          <w:szCs w:val="28"/>
        </w:rPr>
      </w:pPr>
      <w:r>
        <w:rPr>
          <w:sz w:val="28"/>
          <w:szCs w:val="28"/>
        </w:rPr>
        <w:t>39</w:t>
      </w:r>
      <w:r w:rsidR="005261BA" w:rsidRPr="007A48D0">
        <w:rPr>
          <w:sz w:val="28"/>
          <w:szCs w:val="28"/>
        </w:rPr>
        <w:t>. Персональная ответственность сотрудников закрепляется в их должностных инструкциях в соответствии с требованиями законодательства.</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Заявитель имеет право на досудебное (внесудебное) обжалование действий (бездействия) и решений, принятых (осуществляемых) в ходе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Заявитель может обратиться с жалобой, в том числе в следующих случаях:</w:t>
      </w:r>
    </w:p>
    <w:p w:rsidR="005261BA" w:rsidRPr="00A349B9" w:rsidRDefault="005261BA" w:rsidP="007A48D0">
      <w:pPr>
        <w:pStyle w:val="formattext"/>
        <w:spacing w:after="240" w:afterAutospacing="0"/>
        <w:ind w:firstLine="480"/>
        <w:contextualSpacing/>
        <w:jc w:val="both"/>
        <w:rPr>
          <w:color w:val="000000" w:themeColor="text1"/>
          <w:sz w:val="28"/>
          <w:szCs w:val="28"/>
        </w:rPr>
      </w:pPr>
      <w:r w:rsidRPr="007A48D0">
        <w:rPr>
          <w:sz w:val="28"/>
          <w:szCs w:val="28"/>
        </w:rPr>
        <w:t xml:space="preserve">-нарушение срока регистрации запроса о </w:t>
      </w:r>
      <w:r w:rsidRPr="007A48D0">
        <w:rPr>
          <w:rStyle w:val="match"/>
          <w:sz w:val="28"/>
          <w:szCs w:val="28"/>
        </w:rPr>
        <w:t>предоставлении</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xml:space="preserve">, запроса, указанного в </w:t>
      </w:r>
      <w:hyperlink r:id="rId25" w:history="1">
        <w:r w:rsidRPr="00A349B9">
          <w:rPr>
            <w:rStyle w:val="a4"/>
            <w:color w:val="000000" w:themeColor="text1"/>
            <w:sz w:val="28"/>
            <w:szCs w:val="28"/>
            <w:u w:val="none"/>
          </w:rPr>
          <w:t>статье 15.1 Федерального закона от 27.07.2010 N 210-ФЗ</w:t>
        </w:r>
      </w:hyperlink>
      <w:r w:rsidRPr="00A349B9">
        <w:rPr>
          <w:color w:val="000000" w:themeColor="text1"/>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-требование у заявителя документов, не предусмотренных нормативными правовыми </w:t>
      </w:r>
      <w:r w:rsidRPr="007A48D0">
        <w:rPr>
          <w:rStyle w:val="match"/>
          <w:sz w:val="28"/>
          <w:szCs w:val="28"/>
        </w:rPr>
        <w:t>актами</w:t>
      </w:r>
      <w:r w:rsidRPr="007A48D0">
        <w:rPr>
          <w:sz w:val="28"/>
          <w:szCs w:val="28"/>
        </w:rPr>
        <w:t xml:space="preserve"> Российской Федерации, нормативными правовыми </w:t>
      </w:r>
      <w:r w:rsidRPr="007A48D0">
        <w:rPr>
          <w:rStyle w:val="match"/>
          <w:sz w:val="28"/>
          <w:szCs w:val="28"/>
        </w:rPr>
        <w:t>актами</w:t>
      </w:r>
      <w:r w:rsidRPr="007A48D0">
        <w:rPr>
          <w:sz w:val="28"/>
          <w:szCs w:val="28"/>
        </w:rPr>
        <w:t xml:space="preserve"> Ханты-Мансийского автономного округа - Югры, </w:t>
      </w:r>
      <w:r w:rsidRPr="007A48D0">
        <w:rPr>
          <w:rStyle w:val="match"/>
          <w:sz w:val="28"/>
          <w:szCs w:val="28"/>
        </w:rPr>
        <w:t>муниципальными</w:t>
      </w:r>
      <w:r w:rsidRPr="007A48D0">
        <w:rPr>
          <w:sz w:val="28"/>
          <w:szCs w:val="28"/>
        </w:rPr>
        <w:t xml:space="preserve"> нормативными правовыми </w:t>
      </w:r>
      <w:r w:rsidRPr="007A48D0">
        <w:rPr>
          <w:rStyle w:val="match"/>
          <w:sz w:val="28"/>
          <w:szCs w:val="28"/>
        </w:rPr>
        <w:t>актами</w:t>
      </w:r>
      <w:r w:rsidRPr="007A48D0">
        <w:rPr>
          <w:sz w:val="28"/>
          <w:szCs w:val="28"/>
        </w:rPr>
        <w:t xml:space="preserve">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 xml:space="preserve">-отказ в приеме документов, </w:t>
      </w:r>
      <w:r w:rsidRPr="007A48D0">
        <w:rPr>
          <w:rStyle w:val="match"/>
          <w:sz w:val="28"/>
          <w:szCs w:val="28"/>
        </w:rPr>
        <w:t>предоставление</w:t>
      </w:r>
      <w:r w:rsidRPr="007A48D0">
        <w:rPr>
          <w:sz w:val="28"/>
          <w:szCs w:val="28"/>
        </w:rPr>
        <w:t xml:space="preserve"> которых предусмотрено нормативными правовыми </w:t>
      </w:r>
      <w:r w:rsidRPr="007A48D0">
        <w:rPr>
          <w:rStyle w:val="match"/>
          <w:sz w:val="28"/>
          <w:szCs w:val="28"/>
        </w:rPr>
        <w:t>актами</w:t>
      </w:r>
      <w:r w:rsidRPr="007A48D0">
        <w:rPr>
          <w:sz w:val="28"/>
          <w:szCs w:val="28"/>
        </w:rPr>
        <w:t xml:space="preserve"> Российской Федерации, нормативными правовыми </w:t>
      </w:r>
      <w:r w:rsidRPr="007A48D0">
        <w:rPr>
          <w:rStyle w:val="match"/>
          <w:sz w:val="28"/>
          <w:szCs w:val="28"/>
        </w:rPr>
        <w:t>актами</w:t>
      </w:r>
      <w:r w:rsidRPr="007A48D0">
        <w:rPr>
          <w:sz w:val="28"/>
          <w:szCs w:val="28"/>
        </w:rPr>
        <w:t xml:space="preserve"> Ханты-Мансийского автономного округа - Югры, </w:t>
      </w:r>
      <w:r w:rsidRPr="007A48D0">
        <w:rPr>
          <w:rStyle w:val="match"/>
          <w:sz w:val="28"/>
          <w:szCs w:val="28"/>
        </w:rPr>
        <w:t>муниципальными</w:t>
      </w:r>
      <w:r w:rsidRPr="007A48D0">
        <w:rPr>
          <w:sz w:val="28"/>
          <w:szCs w:val="28"/>
        </w:rPr>
        <w:t xml:space="preserve"> нормативными правовыми </w:t>
      </w:r>
      <w:r w:rsidRPr="007A48D0">
        <w:rPr>
          <w:rStyle w:val="match"/>
          <w:sz w:val="28"/>
          <w:szCs w:val="28"/>
        </w:rPr>
        <w:t>актами</w:t>
      </w:r>
      <w:r w:rsidRPr="007A48D0">
        <w:rPr>
          <w:sz w:val="28"/>
          <w:szCs w:val="28"/>
        </w:rPr>
        <w:t xml:space="preserve"> для </w:t>
      </w:r>
      <w:r w:rsidRPr="007A48D0">
        <w:rPr>
          <w:rStyle w:val="match"/>
          <w:sz w:val="28"/>
          <w:szCs w:val="28"/>
        </w:rPr>
        <w:t>предоставления</w:t>
      </w:r>
      <w:r w:rsidRPr="007A48D0">
        <w:rPr>
          <w:sz w:val="28"/>
          <w:szCs w:val="28"/>
        </w:rPr>
        <w:t xml:space="preserve"> </w:t>
      </w:r>
      <w:r w:rsidRPr="007A48D0">
        <w:rPr>
          <w:rStyle w:val="match"/>
          <w:sz w:val="28"/>
          <w:szCs w:val="28"/>
        </w:rPr>
        <w:t>муниципальной</w:t>
      </w:r>
      <w:r w:rsidRPr="007A48D0">
        <w:rPr>
          <w:sz w:val="28"/>
          <w:szCs w:val="28"/>
        </w:rPr>
        <w:t xml:space="preserve"> </w:t>
      </w:r>
      <w:r w:rsidRPr="007A48D0">
        <w:rPr>
          <w:rStyle w:val="match"/>
          <w:sz w:val="28"/>
          <w:szCs w:val="28"/>
        </w:rPr>
        <w:t>услуги</w:t>
      </w:r>
      <w:r w:rsidRPr="007A48D0">
        <w:rPr>
          <w:sz w:val="28"/>
          <w:szCs w:val="28"/>
        </w:rPr>
        <w:t>, у заявителя;</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lastRenderedPageBreak/>
        <w:t>-оформленная в соответствии с законодательством Российской Федерации доверенность (для физических лиц);</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61BA" w:rsidRPr="007A48D0" w:rsidRDefault="005261BA" w:rsidP="007A48D0">
      <w:pPr>
        <w:pStyle w:val="formattext"/>
        <w:spacing w:after="240" w:afterAutospacing="0"/>
        <w:ind w:firstLine="480"/>
        <w:contextualSpacing/>
        <w:jc w:val="both"/>
        <w:rPr>
          <w:sz w:val="28"/>
          <w:szCs w:val="28"/>
        </w:rPr>
      </w:pPr>
      <w:r w:rsidRPr="007A48D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1BA" w:rsidRPr="007A48D0" w:rsidRDefault="005261BA" w:rsidP="005010B4">
      <w:pPr>
        <w:pStyle w:val="formattext"/>
        <w:spacing w:after="240" w:afterAutospacing="0"/>
        <w:ind w:firstLine="480"/>
        <w:contextualSpacing/>
        <w:jc w:val="both"/>
        <w:rPr>
          <w:sz w:val="28"/>
          <w:szCs w:val="28"/>
        </w:rPr>
      </w:pPr>
      <w:r w:rsidRPr="007A48D0">
        <w:rPr>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61BA" w:rsidRPr="007A48D0" w:rsidRDefault="005261BA" w:rsidP="007A48D0">
      <w:pPr>
        <w:pStyle w:val="formattext"/>
        <w:ind w:firstLine="480"/>
        <w:contextualSpacing/>
        <w:jc w:val="both"/>
        <w:rPr>
          <w:sz w:val="28"/>
          <w:szCs w:val="28"/>
        </w:rPr>
      </w:pPr>
      <w:r w:rsidRPr="007A48D0">
        <w:rPr>
          <w:sz w:val="28"/>
          <w:szCs w:val="28"/>
        </w:rPr>
        <w:br/>
      </w:r>
      <w:bookmarkStart w:id="29" w:name="P0171"/>
      <w:bookmarkEnd w:id="29"/>
    </w:p>
    <w:p w:rsidR="005010B4" w:rsidRDefault="005261BA" w:rsidP="005010B4">
      <w:pPr>
        <w:pStyle w:val="formattext"/>
        <w:contextualSpacing/>
        <w:jc w:val="right"/>
        <w:rPr>
          <w:sz w:val="28"/>
          <w:szCs w:val="28"/>
        </w:rPr>
      </w:pPr>
      <w:r w:rsidRPr="007A48D0">
        <w:rPr>
          <w:sz w:val="28"/>
          <w:szCs w:val="28"/>
        </w:rPr>
        <w:br/>
      </w: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010B4" w:rsidRDefault="005010B4"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817DE8" w:rsidRDefault="00817DE8" w:rsidP="005010B4">
      <w:pPr>
        <w:pStyle w:val="formattext"/>
        <w:contextualSpacing/>
        <w:jc w:val="right"/>
        <w:rPr>
          <w:sz w:val="28"/>
          <w:szCs w:val="28"/>
        </w:rPr>
      </w:pPr>
    </w:p>
    <w:p w:rsidR="00573EDF" w:rsidRDefault="00573EDF" w:rsidP="005010B4">
      <w:pPr>
        <w:pStyle w:val="formattext"/>
        <w:contextualSpacing/>
        <w:jc w:val="right"/>
        <w:rPr>
          <w:sz w:val="28"/>
          <w:szCs w:val="28"/>
        </w:rPr>
      </w:pPr>
    </w:p>
    <w:p w:rsidR="005261BA" w:rsidRPr="007A48D0" w:rsidRDefault="005261BA" w:rsidP="005010B4">
      <w:pPr>
        <w:pStyle w:val="formattext"/>
        <w:contextualSpacing/>
        <w:jc w:val="right"/>
        <w:rPr>
          <w:sz w:val="28"/>
          <w:szCs w:val="28"/>
        </w:rPr>
      </w:pPr>
      <w:r w:rsidRPr="007A48D0">
        <w:rPr>
          <w:sz w:val="28"/>
          <w:szCs w:val="28"/>
        </w:rPr>
        <w:lastRenderedPageBreak/>
        <w:t>Приложение N 1</w:t>
      </w:r>
      <w:r w:rsidRPr="007A48D0">
        <w:rPr>
          <w:sz w:val="28"/>
          <w:szCs w:val="28"/>
        </w:rPr>
        <w:br/>
        <w:t>к административному регламенту</w:t>
      </w:r>
      <w:r w:rsidRPr="007A48D0">
        <w:rPr>
          <w:sz w:val="28"/>
          <w:szCs w:val="28"/>
        </w:rPr>
        <w:br/>
      </w:r>
      <w:proofErr w:type="gramStart"/>
      <w:r w:rsidR="005010B4">
        <w:rPr>
          <w:rStyle w:val="match"/>
          <w:sz w:val="28"/>
          <w:szCs w:val="28"/>
        </w:rPr>
        <w:t>от</w:t>
      </w:r>
      <w:proofErr w:type="gramEnd"/>
      <w:r w:rsidR="005010B4">
        <w:rPr>
          <w:rStyle w:val="match"/>
          <w:sz w:val="28"/>
          <w:szCs w:val="28"/>
        </w:rPr>
        <w:t xml:space="preserve">      №  </w:t>
      </w:r>
    </w:p>
    <w:p w:rsidR="005261BA" w:rsidRDefault="005261BA" w:rsidP="00817DE8">
      <w:pPr>
        <w:pStyle w:val="formattext"/>
        <w:jc w:val="center"/>
      </w:pPr>
    </w:p>
    <w:p w:rsidR="005261BA" w:rsidRPr="005261BA" w:rsidRDefault="005261BA" w:rsidP="005010B4">
      <w:pPr>
        <w:pStyle w:val="formattext"/>
        <w:jc w:val="right"/>
        <w:rPr>
          <w:sz w:val="28"/>
          <w:szCs w:val="28"/>
        </w:rPr>
      </w:pPr>
      <w:r w:rsidRPr="005261BA">
        <w:rPr>
          <w:sz w:val="28"/>
          <w:szCs w:val="28"/>
        </w:rPr>
        <w:t>Главе сельского поселения Селиярово</w:t>
      </w:r>
      <w:r w:rsidRPr="005261BA">
        <w:rPr>
          <w:sz w:val="28"/>
          <w:szCs w:val="28"/>
        </w:rPr>
        <w:br/>
      </w:r>
      <w:r w:rsidR="00817DE8">
        <w:rPr>
          <w:sz w:val="28"/>
          <w:szCs w:val="28"/>
        </w:rPr>
        <w:t>________________________________________</w:t>
      </w:r>
    </w:p>
    <w:p w:rsidR="005261BA" w:rsidRPr="005261BA" w:rsidRDefault="005261BA" w:rsidP="005261BA">
      <w:pPr>
        <w:pStyle w:val="formattext"/>
        <w:contextualSpacing/>
        <w:jc w:val="right"/>
        <w:rPr>
          <w:sz w:val="28"/>
          <w:szCs w:val="28"/>
        </w:rPr>
      </w:pPr>
      <w:r w:rsidRPr="005261BA">
        <w:rPr>
          <w:sz w:val="28"/>
          <w:szCs w:val="28"/>
        </w:rPr>
        <w:t>от ______________________________________</w:t>
      </w:r>
      <w:r w:rsidRPr="005261BA">
        <w:rPr>
          <w:sz w:val="28"/>
          <w:szCs w:val="28"/>
        </w:rPr>
        <w:br/>
        <w:t>(Ф.И.О. физического лица)</w:t>
      </w:r>
      <w:r w:rsidRPr="005261BA">
        <w:rPr>
          <w:sz w:val="28"/>
          <w:szCs w:val="28"/>
        </w:rPr>
        <w:br/>
        <w:t>________________________________________</w:t>
      </w:r>
      <w:r w:rsidRPr="005261BA">
        <w:rPr>
          <w:sz w:val="28"/>
          <w:szCs w:val="28"/>
        </w:rPr>
        <w:br/>
      </w:r>
      <w:r w:rsidRPr="005261BA">
        <w:rPr>
          <w:sz w:val="28"/>
          <w:szCs w:val="28"/>
        </w:rPr>
        <w:br/>
        <w:t xml:space="preserve">Паспортные данные: _______________________ </w:t>
      </w:r>
    </w:p>
    <w:p w:rsidR="005261BA" w:rsidRPr="005261BA" w:rsidRDefault="005261BA" w:rsidP="005261BA">
      <w:pPr>
        <w:pStyle w:val="formattext"/>
        <w:contextualSpacing/>
        <w:jc w:val="right"/>
        <w:rPr>
          <w:sz w:val="28"/>
          <w:szCs w:val="28"/>
        </w:rPr>
      </w:pPr>
      <w:r w:rsidRPr="005261BA">
        <w:rPr>
          <w:sz w:val="28"/>
          <w:szCs w:val="28"/>
        </w:rPr>
        <w:t>(серия, номер, кем и когда выдан)</w:t>
      </w:r>
      <w:r w:rsidRPr="005261BA">
        <w:rPr>
          <w:sz w:val="28"/>
          <w:szCs w:val="28"/>
        </w:rPr>
        <w:br/>
        <w:t>________________________________________</w:t>
      </w:r>
      <w:r w:rsidRPr="005261BA">
        <w:rPr>
          <w:sz w:val="28"/>
          <w:szCs w:val="28"/>
        </w:rPr>
        <w:br/>
        <w:t>Адрес: __________________________________</w:t>
      </w:r>
      <w:r w:rsidRPr="005261BA">
        <w:rPr>
          <w:sz w:val="28"/>
          <w:szCs w:val="28"/>
        </w:rPr>
        <w:br/>
        <w:t>(регистрации/проживания)</w:t>
      </w:r>
      <w:r w:rsidRPr="005261BA">
        <w:rPr>
          <w:sz w:val="28"/>
          <w:szCs w:val="28"/>
        </w:rPr>
        <w:br/>
        <w:t>________________________________________</w:t>
      </w:r>
      <w:r w:rsidRPr="005261BA">
        <w:rPr>
          <w:sz w:val="28"/>
          <w:szCs w:val="28"/>
        </w:rPr>
        <w:br/>
        <w:t>Телефон: _______________________________</w:t>
      </w:r>
      <w:r w:rsidRPr="005261BA">
        <w:rPr>
          <w:sz w:val="28"/>
          <w:szCs w:val="28"/>
        </w:rPr>
        <w:br/>
        <w:t>E-</w:t>
      </w:r>
      <w:proofErr w:type="spellStart"/>
      <w:r w:rsidRPr="005261BA">
        <w:rPr>
          <w:sz w:val="28"/>
          <w:szCs w:val="28"/>
        </w:rPr>
        <w:t>mail</w:t>
      </w:r>
      <w:proofErr w:type="spellEnd"/>
      <w:r w:rsidRPr="005261BA">
        <w:rPr>
          <w:sz w:val="28"/>
          <w:szCs w:val="28"/>
        </w:rPr>
        <w:t xml:space="preserve"> (при наличии):________________________</w:t>
      </w:r>
      <w:r>
        <w:br/>
      </w:r>
      <w:r>
        <w:br/>
      </w:r>
      <w:bookmarkStart w:id="30" w:name="P0177"/>
      <w:bookmarkEnd w:id="30"/>
    </w:p>
    <w:p w:rsidR="005261BA" w:rsidRPr="005261BA" w:rsidRDefault="005261BA" w:rsidP="005261BA">
      <w:pPr>
        <w:pStyle w:val="headertext"/>
        <w:jc w:val="center"/>
        <w:rPr>
          <w:sz w:val="28"/>
          <w:szCs w:val="28"/>
        </w:rPr>
      </w:pPr>
      <w:r w:rsidRPr="005261BA">
        <w:rPr>
          <w:sz w:val="28"/>
          <w:szCs w:val="28"/>
        </w:rPr>
        <w:t xml:space="preserve">Заявление </w:t>
      </w:r>
    </w:p>
    <w:p w:rsidR="005261BA" w:rsidRPr="005261BA" w:rsidRDefault="005261BA" w:rsidP="005261BA">
      <w:pPr>
        <w:pStyle w:val="formattext"/>
        <w:spacing w:after="240" w:afterAutospacing="0"/>
        <w:ind w:firstLine="480"/>
        <w:contextualSpacing/>
        <w:jc w:val="both"/>
        <w:rPr>
          <w:sz w:val="28"/>
          <w:szCs w:val="28"/>
        </w:rPr>
      </w:pPr>
      <w:r w:rsidRPr="005261BA">
        <w:rPr>
          <w:sz w:val="28"/>
          <w:szCs w:val="28"/>
        </w:rPr>
        <w:t xml:space="preserve">Прошу выдать </w:t>
      </w:r>
      <w:r w:rsidRPr="005261BA">
        <w:rPr>
          <w:rStyle w:val="match"/>
          <w:sz w:val="28"/>
          <w:szCs w:val="28"/>
        </w:rPr>
        <w:t>акт</w:t>
      </w:r>
      <w:r w:rsidRPr="005261BA">
        <w:rPr>
          <w:sz w:val="28"/>
          <w:szCs w:val="28"/>
        </w:rPr>
        <w:t xml:space="preserve"> </w:t>
      </w:r>
      <w:r w:rsidRPr="005261BA">
        <w:rPr>
          <w:rStyle w:val="match"/>
          <w:sz w:val="28"/>
          <w:szCs w:val="28"/>
        </w:rPr>
        <w:t>освидетельствования</w:t>
      </w:r>
      <w:r w:rsidRPr="005261BA">
        <w:rPr>
          <w:sz w:val="28"/>
          <w:szCs w:val="28"/>
        </w:rPr>
        <w:t xml:space="preserve"> </w:t>
      </w:r>
      <w:r w:rsidRPr="005261BA">
        <w:rPr>
          <w:rStyle w:val="match"/>
          <w:sz w:val="28"/>
          <w:szCs w:val="28"/>
        </w:rPr>
        <w:t>проведения</w:t>
      </w:r>
      <w:r w:rsidRPr="005261BA">
        <w:rPr>
          <w:sz w:val="28"/>
          <w:szCs w:val="28"/>
        </w:rPr>
        <w:t xml:space="preserve"> </w:t>
      </w:r>
      <w:r w:rsidRPr="005261BA">
        <w:rPr>
          <w:rStyle w:val="match"/>
          <w:sz w:val="28"/>
          <w:szCs w:val="28"/>
        </w:rPr>
        <w:t>основных</w:t>
      </w:r>
      <w:r w:rsidRPr="005261BA">
        <w:rPr>
          <w:sz w:val="28"/>
          <w:szCs w:val="28"/>
        </w:rPr>
        <w:t xml:space="preserve"> </w:t>
      </w:r>
      <w:r w:rsidRPr="005261BA">
        <w:rPr>
          <w:rStyle w:val="match"/>
          <w:sz w:val="28"/>
          <w:szCs w:val="28"/>
        </w:rPr>
        <w:t>работ</w:t>
      </w:r>
      <w:r w:rsidRPr="005261BA">
        <w:rPr>
          <w:sz w:val="28"/>
          <w:szCs w:val="28"/>
        </w:rPr>
        <w:t xml:space="preserve"> по </w:t>
      </w:r>
      <w:r w:rsidRPr="005261BA">
        <w:rPr>
          <w:rStyle w:val="match"/>
          <w:sz w:val="28"/>
          <w:szCs w:val="28"/>
        </w:rPr>
        <w:t>строительству</w:t>
      </w:r>
      <w:r w:rsidRPr="005261BA">
        <w:rPr>
          <w:sz w:val="28"/>
          <w:szCs w:val="28"/>
        </w:rPr>
        <w:t xml:space="preserve"> </w:t>
      </w:r>
      <w:r w:rsidRPr="005261BA">
        <w:rPr>
          <w:rStyle w:val="match"/>
          <w:sz w:val="28"/>
          <w:szCs w:val="28"/>
        </w:rPr>
        <w:t>объекта</w:t>
      </w:r>
      <w:r w:rsidRPr="005261BA">
        <w:rPr>
          <w:sz w:val="28"/>
          <w:szCs w:val="28"/>
        </w:rPr>
        <w:t xml:space="preserve"> </w:t>
      </w:r>
      <w:r w:rsidRPr="005261BA">
        <w:rPr>
          <w:rStyle w:val="match"/>
          <w:sz w:val="28"/>
          <w:szCs w:val="28"/>
        </w:rPr>
        <w:t>индивидуального</w:t>
      </w:r>
      <w:r w:rsidRPr="005261BA">
        <w:rPr>
          <w:sz w:val="28"/>
          <w:szCs w:val="28"/>
        </w:rPr>
        <w:t xml:space="preserve"> </w:t>
      </w:r>
      <w:r w:rsidRPr="005261BA">
        <w:rPr>
          <w:rStyle w:val="match"/>
          <w:sz w:val="28"/>
          <w:szCs w:val="28"/>
        </w:rPr>
        <w:t>жилищного</w:t>
      </w:r>
      <w:r w:rsidRPr="005261BA">
        <w:rPr>
          <w:sz w:val="28"/>
          <w:szCs w:val="28"/>
        </w:rPr>
        <w:t xml:space="preserve"> </w:t>
      </w:r>
      <w:r w:rsidRPr="005261BA">
        <w:rPr>
          <w:rStyle w:val="match"/>
          <w:sz w:val="28"/>
          <w:szCs w:val="28"/>
        </w:rPr>
        <w:t>строительства</w:t>
      </w:r>
      <w:r w:rsidRPr="005261BA">
        <w:rPr>
          <w:sz w:val="28"/>
          <w:szCs w:val="28"/>
        </w:rPr>
        <w:t xml:space="preserve"> (монтаж фундамента, возведение стен и кровли) или </w:t>
      </w:r>
      <w:r w:rsidRPr="005261BA">
        <w:rPr>
          <w:rStyle w:val="match"/>
          <w:sz w:val="28"/>
          <w:szCs w:val="28"/>
        </w:rPr>
        <w:t>проведения</w:t>
      </w:r>
      <w:r w:rsidRPr="005261BA">
        <w:rPr>
          <w:sz w:val="28"/>
          <w:szCs w:val="28"/>
        </w:rPr>
        <w:t xml:space="preserve"> </w:t>
      </w:r>
      <w:r w:rsidRPr="005261BA">
        <w:rPr>
          <w:rStyle w:val="match"/>
          <w:sz w:val="28"/>
          <w:szCs w:val="28"/>
        </w:rPr>
        <w:t>работ</w:t>
      </w:r>
      <w:r w:rsidRPr="005261BA">
        <w:rPr>
          <w:sz w:val="28"/>
          <w:szCs w:val="28"/>
        </w:rPr>
        <w:t xml:space="preserve"> по реконструкции </w:t>
      </w:r>
      <w:r w:rsidRPr="005261BA">
        <w:rPr>
          <w:rStyle w:val="match"/>
          <w:sz w:val="28"/>
          <w:szCs w:val="28"/>
        </w:rPr>
        <w:t>объекта</w:t>
      </w:r>
      <w:r w:rsidRPr="005261BA">
        <w:rPr>
          <w:sz w:val="28"/>
          <w:szCs w:val="28"/>
        </w:rPr>
        <w:t xml:space="preserve"> </w:t>
      </w:r>
      <w:r w:rsidRPr="005261BA">
        <w:rPr>
          <w:rStyle w:val="match"/>
          <w:sz w:val="28"/>
          <w:szCs w:val="28"/>
        </w:rPr>
        <w:t>индивидуального</w:t>
      </w:r>
      <w:r w:rsidRPr="005261BA">
        <w:rPr>
          <w:sz w:val="28"/>
          <w:szCs w:val="28"/>
        </w:rPr>
        <w:t xml:space="preserve"> </w:t>
      </w:r>
      <w:r w:rsidRPr="005261BA">
        <w:rPr>
          <w:rStyle w:val="match"/>
          <w:sz w:val="28"/>
          <w:szCs w:val="28"/>
        </w:rPr>
        <w:t>жилищного</w:t>
      </w:r>
      <w:r w:rsidRPr="005261BA">
        <w:rPr>
          <w:sz w:val="28"/>
          <w:szCs w:val="28"/>
        </w:rPr>
        <w:t xml:space="preserve"> </w:t>
      </w:r>
      <w:r w:rsidRPr="005261BA">
        <w:rPr>
          <w:rStyle w:val="match"/>
          <w:sz w:val="28"/>
          <w:szCs w:val="28"/>
        </w:rPr>
        <w:t>строительства</w:t>
      </w:r>
      <w:r w:rsidRPr="005261BA">
        <w:rPr>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5261BA" w:rsidRPr="005261BA" w:rsidTr="005261BA">
        <w:trPr>
          <w:trHeight w:val="15"/>
          <w:tblCellSpacing w:w="15" w:type="dxa"/>
        </w:trPr>
        <w:tc>
          <w:tcPr>
            <w:tcW w:w="10875" w:type="dxa"/>
            <w:vAlign w:val="center"/>
            <w:hideMark/>
          </w:tcPr>
          <w:p w:rsidR="005261BA" w:rsidRPr="005261BA" w:rsidRDefault="005261BA">
            <w:pPr>
              <w:contextualSpacing/>
              <w:rPr>
                <w:sz w:val="28"/>
                <w:szCs w:val="28"/>
              </w:rPr>
            </w:pP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 xml:space="preserve">Сведения об </w:t>
            </w:r>
            <w:r w:rsidRPr="005261BA">
              <w:rPr>
                <w:rStyle w:val="match"/>
                <w:sz w:val="28"/>
                <w:szCs w:val="28"/>
              </w:rPr>
              <w:t>объекте</w:t>
            </w:r>
            <w:r w:rsidRPr="005261BA">
              <w:rPr>
                <w:sz w:val="28"/>
                <w:szCs w:val="28"/>
              </w:rPr>
              <w:t xml:space="preserve"> капитального </w:t>
            </w:r>
            <w:r w:rsidRPr="005261BA">
              <w:rPr>
                <w:rStyle w:val="match"/>
                <w:sz w:val="28"/>
                <w:szCs w:val="28"/>
              </w:rPr>
              <w:t>строительства</w:t>
            </w:r>
            <w:r w:rsidRPr="005261BA">
              <w:rPr>
                <w:sz w:val="28"/>
                <w:szCs w:val="28"/>
              </w:rPr>
              <w:t xml:space="preserve"> (</w:t>
            </w:r>
            <w:r w:rsidRPr="005261BA">
              <w:rPr>
                <w:rStyle w:val="match"/>
                <w:sz w:val="28"/>
                <w:szCs w:val="28"/>
              </w:rPr>
              <w:t>объекте</w:t>
            </w:r>
            <w:r w:rsidRPr="005261BA">
              <w:rPr>
                <w:sz w:val="28"/>
                <w:szCs w:val="28"/>
              </w:rPr>
              <w:t xml:space="preserve"> </w:t>
            </w:r>
            <w:r w:rsidRPr="005261BA">
              <w:rPr>
                <w:rStyle w:val="match"/>
                <w:sz w:val="28"/>
                <w:szCs w:val="28"/>
              </w:rPr>
              <w:t>индивидуального</w:t>
            </w:r>
            <w:r w:rsidRPr="005261BA">
              <w:rPr>
                <w:sz w:val="28"/>
                <w:szCs w:val="28"/>
              </w:rPr>
              <w:t xml:space="preserve"> </w:t>
            </w:r>
            <w:r w:rsidRPr="005261BA">
              <w:rPr>
                <w:rStyle w:val="match"/>
                <w:sz w:val="28"/>
                <w:szCs w:val="28"/>
              </w:rPr>
              <w:t>жилищного</w:t>
            </w:r>
            <w:r w:rsidRPr="005261BA">
              <w:rPr>
                <w:sz w:val="28"/>
                <w:szCs w:val="28"/>
              </w:rPr>
              <w:t xml:space="preserve"> </w:t>
            </w:r>
            <w:r w:rsidRPr="005261BA">
              <w:rPr>
                <w:rStyle w:val="match"/>
                <w:sz w:val="28"/>
                <w:szCs w:val="28"/>
              </w:rPr>
              <w:t>строительства</w:t>
            </w:r>
            <w:r w:rsidRPr="005261BA">
              <w:rPr>
                <w:sz w:val="28"/>
                <w:szCs w:val="28"/>
              </w:rPr>
              <w:t xml:space="preserve">): ________________________________________________________________________________________________________________________________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0"/>
                <w:szCs w:val="20"/>
              </w:rPr>
            </w:pPr>
            <w:r w:rsidRPr="005261BA">
              <w:rPr>
                <w:sz w:val="20"/>
                <w:szCs w:val="20"/>
              </w:rPr>
              <w:t xml:space="preserve">(наименование, почтовый или </w:t>
            </w:r>
            <w:r w:rsidRPr="005261BA">
              <w:rPr>
                <w:rStyle w:val="match"/>
                <w:sz w:val="20"/>
                <w:szCs w:val="20"/>
              </w:rPr>
              <w:t>строительный</w:t>
            </w:r>
            <w:r w:rsidRPr="005261BA">
              <w:rPr>
                <w:sz w:val="20"/>
                <w:szCs w:val="20"/>
              </w:rPr>
              <w:t xml:space="preserve"> адрес </w:t>
            </w:r>
            <w:r w:rsidRPr="005261BA">
              <w:rPr>
                <w:rStyle w:val="match"/>
                <w:sz w:val="20"/>
                <w:szCs w:val="20"/>
              </w:rPr>
              <w:t>объекта</w:t>
            </w:r>
            <w:r w:rsidRPr="005261BA">
              <w:rPr>
                <w:sz w:val="20"/>
                <w:szCs w:val="20"/>
              </w:rPr>
              <w:t xml:space="preserve"> капитального </w:t>
            </w:r>
            <w:r w:rsidRPr="005261BA">
              <w:rPr>
                <w:rStyle w:val="match"/>
                <w:sz w:val="20"/>
                <w:szCs w:val="20"/>
              </w:rPr>
              <w:t>строительства</w:t>
            </w:r>
            <w:r w:rsidRPr="005261BA">
              <w:rPr>
                <w:sz w:val="20"/>
                <w:szCs w:val="20"/>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rStyle w:val="match"/>
                <w:sz w:val="28"/>
                <w:szCs w:val="28"/>
              </w:rPr>
              <w:t>Основные</w:t>
            </w:r>
            <w:r w:rsidRPr="005261BA">
              <w:rPr>
                <w:sz w:val="28"/>
                <w:szCs w:val="28"/>
              </w:rPr>
              <w:t xml:space="preserve"> виды </w:t>
            </w:r>
            <w:r w:rsidRPr="005261BA">
              <w:rPr>
                <w:rStyle w:val="match"/>
                <w:sz w:val="28"/>
                <w:szCs w:val="28"/>
              </w:rPr>
              <w:t>работ</w:t>
            </w:r>
            <w:r w:rsidRPr="005261BA">
              <w:rPr>
                <w:sz w:val="28"/>
                <w:szCs w:val="28"/>
              </w:rPr>
              <w:t xml:space="preserve">: ______________________________________________________________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0"/>
                <w:szCs w:val="20"/>
              </w:rPr>
            </w:pPr>
            <w:r w:rsidRPr="005261BA">
              <w:rPr>
                <w:sz w:val="20"/>
                <w:szCs w:val="20"/>
              </w:rPr>
              <w:t xml:space="preserve">(монтаж фундамента, возведение стен, возведение кровли или </w:t>
            </w:r>
            <w:r w:rsidRPr="005261BA">
              <w:rPr>
                <w:rStyle w:val="match"/>
                <w:sz w:val="20"/>
                <w:szCs w:val="20"/>
              </w:rPr>
              <w:t>проведения</w:t>
            </w:r>
            <w:r w:rsidRPr="005261BA">
              <w:rPr>
                <w:sz w:val="20"/>
                <w:szCs w:val="20"/>
              </w:rPr>
              <w:t xml:space="preserve"> </w:t>
            </w:r>
            <w:r w:rsidRPr="005261BA">
              <w:rPr>
                <w:rStyle w:val="match"/>
                <w:sz w:val="20"/>
                <w:szCs w:val="20"/>
              </w:rPr>
              <w:t>работ</w:t>
            </w:r>
            <w:r w:rsidRPr="005261BA">
              <w:rPr>
                <w:sz w:val="20"/>
                <w:szCs w:val="20"/>
              </w:rPr>
              <w:t xml:space="preserve"> по реконструкции)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Общая площадь жилого помещения: до реконструкции (в случае реконструкции): _____________м</w:t>
            </w:r>
            <w:proofErr w:type="gramStart"/>
            <w:r w:rsidRPr="005261BA">
              <w:rPr>
                <w:sz w:val="28"/>
                <w:szCs w:val="28"/>
              </w:rPr>
              <w:t>2</w:t>
            </w:r>
            <w:proofErr w:type="gramEnd"/>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после реконструкции:  (в случае реконструкции): _____________м</w:t>
            </w:r>
            <w:proofErr w:type="gramStart"/>
            <w:r w:rsidRPr="005261BA">
              <w:rPr>
                <w:sz w:val="28"/>
                <w:szCs w:val="28"/>
              </w:rPr>
              <w:t>2</w:t>
            </w:r>
            <w:proofErr w:type="gramEnd"/>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contextualSpacing/>
              <w:jc w:val="both"/>
              <w:rPr>
                <w:sz w:val="28"/>
                <w:szCs w:val="28"/>
              </w:rPr>
            </w:pP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Сведения о застройщике или заказчике (представителе застройщика или заказчика):</w:t>
            </w:r>
            <w:r>
              <w:rPr>
                <w:sz w:val="28"/>
                <w:szCs w:val="28"/>
              </w:rPr>
              <w:br/>
              <w:t>_______________________________________________________________</w:t>
            </w:r>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center"/>
              <w:rPr>
                <w:sz w:val="20"/>
                <w:szCs w:val="20"/>
              </w:rPr>
            </w:pPr>
            <w:r w:rsidRPr="005261BA">
              <w:rPr>
                <w:sz w:val="20"/>
                <w:szCs w:val="20"/>
              </w:rPr>
              <w:lastRenderedPageBreak/>
              <w:t>(Ф.И.О., место проживания, телефон/факс)</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0"/>
                <w:szCs w:val="20"/>
              </w:rPr>
            </w:pPr>
            <w:r w:rsidRPr="005261BA">
              <w:rPr>
                <w:sz w:val="20"/>
                <w:szCs w:val="20"/>
              </w:rPr>
              <w:t xml:space="preserve">(должность, Ф.И.О., реквизиты документа о представительстве - заполняется при наличии представителя застройщика или заказчика) </w:t>
            </w:r>
          </w:p>
        </w:tc>
      </w:tr>
      <w:tr w:rsidR="005261BA" w:rsidRPr="005261BA" w:rsidTr="005261BA">
        <w:trPr>
          <w:tblCellSpacing w:w="15" w:type="dxa"/>
        </w:trPr>
        <w:tc>
          <w:tcPr>
            <w:tcW w:w="0" w:type="auto"/>
            <w:hideMark/>
          </w:tcPr>
          <w:p w:rsidR="005261BA" w:rsidRPr="005261BA" w:rsidRDefault="005261BA" w:rsidP="005261BA">
            <w:pPr>
              <w:contextualSpacing/>
              <w:jc w:val="both"/>
              <w:rPr>
                <w:sz w:val="28"/>
                <w:szCs w:val="28"/>
              </w:rPr>
            </w:pP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Сведения о выданном сертификате на материнский (семейный) капитал: ___________________________________</w:t>
            </w:r>
            <w:r>
              <w:rPr>
                <w:sz w:val="28"/>
                <w:szCs w:val="28"/>
              </w:rPr>
              <w:t>___________________________</w:t>
            </w:r>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center"/>
              <w:rPr>
                <w:sz w:val="20"/>
                <w:szCs w:val="20"/>
              </w:rPr>
            </w:pPr>
            <w:r w:rsidRPr="005261BA">
              <w:rPr>
                <w:sz w:val="20"/>
                <w:szCs w:val="20"/>
              </w:rPr>
              <w:t xml:space="preserve">(серия, номер и дата </w:t>
            </w:r>
            <w:r w:rsidRPr="005261BA">
              <w:rPr>
                <w:rStyle w:val="match"/>
                <w:sz w:val="20"/>
                <w:szCs w:val="20"/>
              </w:rPr>
              <w:t>выдачи</w:t>
            </w:r>
            <w:r w:rsidRPr="005261BA">
              <w:rPr>
                <w:sz w:val="20"/>
                <w:szCs w:val="20"/>
              </w:rPr>
              <w:t>)</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both"/>
              <w:rPr>
                <w:sz w:val="28"/>
                <w:szCs w:val="28"/>
              </w:rPr>
            </w:pPr>
            <w:r w:rsidRPr="005261BA">
              <w:rPr>
                <w:sz w:val="28"/>
                <w:szCs w:val="28"/>
              </w:rPr>
              <w:t xml:space="preserve">Сведения о выданном разрешении на </w:t>
            </w:r>
            <w:r w:rsidRPr="005261BA">
              <w:rPr>
                <w:rStyle w:val="match"/>
                <w:sz w:val="28"/>
                <w:szCs w:val="28"/>
              </w:rPr>
              <w:t>строительство</w:t>
            </w:r>
            <w:r w:rsidRPr="005261BA">
              <w:rPr>
                <w:sz w:val="28"/>
                <w:szCs w:val="28"/>
              </w:rPr>
              <w:t>: ______________________________________</w:t>
            </w:r>
            <w:r>
              <w:rPr>
                <w:sz w:val="28"/>
                <w:szCs w:val="28"/>
              </w:rPr>
              <w:t xml:space="preserve">__________________________ </w:t>
            </w:r>
            <w:r>
              <w:rPr>
                <w:sz w:val="28"/>
                <w:szCs w:val="28"/>
              </w:rPr>
              <w:br/>
              <w:t xml:space="preserve">_______________________________________________________________ </w:t>
            </w:r>
            <w:r w:rsidRPr="005261BA">
              <w:rPr>
                <w:sz w:val="28"/>
                <w:szCs w:val="28"/>
              </w:rPr>
              <w:t xml:space="preserve"> </w:t>
            </w:r>
          </w:p>
        </w:tc>
      </w:tr>
      <w:tr w:rsidR="005261BA" w:rsidRPr="005261BA" w:rsidTr="005261BA">
        <w:trPr>
          <w:tblCellSpacing w:w="15" w:type="dxa"/>
        </w:trPr>
        <w:tc>
          <w:tcPr>
            <w:tcW w:w="0" w:type="auto"/>
            <w:hideMark/>
          </w:tcPr>
          <w:p w:rsidR="005261BA" w:rsidRPr="005261BA" w:rsidRDefault="005261BA" w:rsidP="005261BA">
            <w:pPr>
              <w:pStyle w:val="formattext"/>
              <w:contextualSpacing/>
              <w:jc w:val="center"/>
              <w:rPr>
                <w:sz w:val="20"/>
                <w:szCs w:val="20"/>
              </w:rPr>
            </w:pPr>
            <w:r w:rsidRPr="005261BA">
              <w:rPr>
                <w:sz w:val="20"/>
                <w:szCs w:val="20"/>
              </w:rPr>
              <w:t xml:space="preserve">(номер, дата </w:t>
            </w:r>
            <w:r w:rsidRPr="005261BA">
              <w:rPr>
                <w:rStyle w:val="match"/>
                <w:sz w:val="20"/>
                <w:szCs w:val="20"/>
              </w:rPr>
              <w:t>выдачи</w:t>
            </w:r>
            <w:r w:rsidRPr="005261BA">
              <w:rPr>
                <w:sz w:val="20"/>
                <w:szCs w:val="20"/>
              </w:rPr>
              <w:t xml:space="preserve"> разрешения, кем выдано)</w:t>
            </w:r>
          </w:p>
        </w:tc>
      </w:tr>
    </w:tbl>
    <w:p w:rsidR="005261BA" w:rsidRPr="005261BA" w:rsidRDefault="005261BA" w:rsidP="005261BA">
      <w:pPr>
        <w:pStyle w:val="formattext"/>
        <w:spacing w:after="240" w:afterAutospacing="0"/>
        <w:ind w:firstLine="480"/>
        <w:jc w:val="both"/>
        <w:rPr>
          <w:sz w:val="28"/>
          <w:szCs w:val="28"/>
        </w:rPr>
      </w:pPr>
      <w:r w:rsidRPr="005261BA">
        <w:rPr>
          <w:sz w:val="28"/>
          <w:szCs w:val="28"/>
        </w:rPr>
        <w:t xml:space="preserve">начало </w:t>
      </w:r>
      <w:r w:rsidRPr="005261BA">
        <w:rPr>
          <w:rStyle w:val="match"/>
          <w:sz w:val="28"/>
          <w:szCs w:val="28"/>
        </w:rPr>
        <w:t>работ</w:t>
      </w:r>
      <w:r w:rsidRPr="005261BA">
        <w:rPr>
          <w:sz w:val="28"/>
          <w:szCs w:val="28"/>
        </w:rPr>
        <w:t xml:space="preserve"> "____" ______________ 20___г.</w:t>
      </w:r>
    </w:p>
    <w:p w:rsidR="005261BA" w:rsidRPr="005261BA" w:rsidRDefault="005261BA" w:rsidP="005261BA">
      <w:pPr>
        <w:pStyle w:val="formattext"/>
        <w:spacing w:after="240" w:afterAutospacing="0"/>
        <w:ind w:firstLine="480"/>
        <w:jc w:val="both"/>
        <w:rPr>
          <w:sz w:val="28"/>
          <w:szCs w:val="28"/>
        </w:rPr>
      </w:pPr>
      <w:r w:rsidRPr="005261BA">
        <w:rPr>
          <w:sz w:val="28"/>
          <w:szCs w:val="28"/>
        </w:rPr>
        <w:t xml:space="preserve">окончание </w:t>
      </w:r>
      <w:r w:rsidRPr="005261BA">
        <w:rPr>
          <w:rStyle w:val="match"/>
          <w:sz w:val="28"/>
          <w:szCs w:val="28"/>
        </w:rPr>
        <w:t>работ</w:t>
      </w:r>
      <w:r w:rsidRPr="005261BA">
        <w:rPr>
          <w:sz w:val="28"/>
          <w:szCs w:val="28"/>
        </w:rPr>
        <w:t xml:space="preserve"> "____" ______________ 20___г.</w:t>
      </w:r>
    </w:p>
    <w:p w:rsidR="005261BA" w:rsidRDefault="005261BA" w:rsidP="005261BA">
      <w:pPr>
        <w:pStyle w:val="formattext"/>
        <w:spacing w:after="240" w:afterAutospacing="0"/>
        <w:ind w:firstLine="480"/>
        <w:jc w:val="both"/>
        <w:rPr>
          <w:sz w:val="28"/>
          <w:szCs w:val="28"/>
        </w:rPr>
      </w:pPr>
      <w:r w:rsidRPr="005261BA">
        <w:rPr>
          <w:sz w:val="28"/>
          <w:szCs w:val="28"/>
        </w:rPr>
        <w:t>К заявлению прилагаются:</w:t>
      </w:r>
    </w:p>
    <w:p w:rsidR="005261BA" w:rsidRDefault="005261BA" w:rsidP="005261BA">
      <w:pPr>
        <w:pStyle w:val="formattext"/>
        <w:spacing w:after="240" w:afterAutospacing="0"/>
        <w:ind w:firstLine="482"/>
        <w:contextualSpacing/>
        <w:jc w:val="both"/>
        <w:rPr>
          <w:sz w:val="28"/>
          <w:szCs w:val="28"/>
        </w:rPr>
      </w:pPr>
      <w:r>
        <w:rPr>
          <w:sz w:val="28"/>
          <w:szCs w:val="28"/>
        </w:rPr>
        <w:t>Копия разрешения на строительство;</w:t>
      </w:r>
    </w:p>
    <w:p w:rsidR="005261BA" w:rsidRDefault="005261BA" w:rsidP="005261BA">
      <w:pPr>
        <w:pStyle w:val="formattext"/>
        <w:spacing w:after="240" w:afterAutospacing="0"/>
        <w:ind w:firstLine="482"/>
        <w:contextualSpacing/>
        <w:jc w:val="both"/>
        <w:rPr>
          <w:sz w:val="28"/>
          <w:szCs w:val="28"/>
        </w:rPr>
      </w:pPr>
      <w:r>
        <w:rPr>
          <w:sz w:val="28"/>
          <w:szCs w:val="28"/>
        </w:rPr>
        <w:t>Копия  сертификата на материнский капитал;</w:t>
      </w:r>
    </w:p>
    <w:p w:rsidR="005261BA" w:rsidRDefault="005261BA" w:rsidP="005261BA">
      <w:pPr>
        <w:pStyle w:val="formattext"/>
        <w:spacing w:after="240" w:afterAutospacing="0"/>
        <w:ind w:firstLine="482"/>
        <w:contextualSpacing/>
        <w:jc w:val="both"/>
        <w:rPr>
          <w:sz w:val="28"/>
          <w:szCs w:val="28"/>
        </w:rPr>
      </w:pPr>
      <w:r>
        <w:rPr>
          <w:sz w:val="28"/>
          <w:szCs w:val="28"/>
        </w:rPr>
        <w:t>Копия паспорта.</w:t>
      </w:r>
    </w:p>
    <w:p w:rsidR="005261BA" w:rsidRDefault="005261BA" w:rsidP="005261BA">
      <w:pPr>
        <w:pStyle w:val="formattext"/>
        <w:spacing w:after="240" w:afterAutospacing="0"/>
        <w:ind w:firstLine="480"/>
        <w:jc w:val="both"/>
        <w:rPr>
          <w:sz w:val="28"/>
          <w:szCs w:val="28"/>
        </w:rPr>
      </w:pPr>
    </w:p>
    <w:p w:rsidR="005261BA" w:rsidRPr="005261BA" w:rsidRDefault="005261BA" w:rsidP="005261BA">
      <w:pPr>
        <w:pStyle w:val="formattext"/>
        <w:spacing w:after="240" w:afterAutospacing="0"/>
        <w:ind w:firstLine="480"/>
        <w:jc w:val="both"/>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69"/>
        <w:gridCol w:w="3252"/>
        <w:gridCol w:w="104"/>
        <w:gridCol w:w="137"/>
      </w:tblGrid>
      <w:tr w:rsidR="005261BA" w:rsidRPr="005261BA" w:rsidTr="005261BA">
        <w:trPr>
          <w:trHeight w:val="15"/>
          <w:tblCellSpacing w:w="15" w:type="dxa"/>
        </w:trPr>
        <w:tc>
          <w:tcPr>
            <w:tcW w:w="5624" w:type="dxa"/>
            <w:vAlign w:val="center"/>
            <w:hideMark/>
          </w:tcPr>
          <w:p w:rsidR="005261BA" w:rsidRPr="005261BA" w:rsidRDefault="005261BA">
            <w:pPr>
              <w:rPr>
                <w:sz w:val="28"/>
                <w:szCs w:val="28"/>
              </w:rPr>
            </w:pPr>
          </w:p>
        </w:tc>
        <w:tc>
          <w:tcPr>
            <w:tcW w:w="3222" w:type="dxa"/>
            <w:vAlign w:val="center"/>
            <w:hideMark/>
          </w:tcPr>
          <w:p w:rsidR="005261BA" w:rsidRPr="005261BA" w:rsidRDefault="005261BA">
            <w:pPr>
              <w:rPr>
                <w:sz w:val="28"/>
                <w:szCs w:val="28"/>
              </w:rPr>
            </w:pPr>
          </w:p>
        </w:tc>
        <w:tc>
          <w:tcPr>
            <w:tcW w:w="74" w:type="dxa"/>
            <w:vAlign w:val="center"/>
            <w:hideMark/>
          </w:tcPr>
          <w:p w:rsidR="005261BA" w:rsidRPr="005261BA" w:rsidRDefault="005261BA">
            <w:pPr>
              <w:rPr>
                <w:sz w:val="28"/>
                <w:szCs w:val="28"/>
              </w:rPr>
            </w:pPr>
          </w:p>
        </w:tc>
        <w:tc>
          <w:tcPr>
            <w:tcW w:w="92" w:type="dxa"/>
            <w:vAlign w:val="center"/>
            <w:hideMark/>
          </w:tcPr>
          <w:p w:rsidR="005261BA" w:rsidRPr="005261BA" w:rsidRDefault="005261BA">
            <w:pPr>
              <w:rPr>
                <w:sz w:val="28"/>
                <w:szCs w:val="28"/>
              </w:rPr>
            </w:pPr>
          </w:p>
        </w:tc>
      </w:tr>
      <w:tr w:rsidR="005261BA" w:rsidRPr="005261BA" w:rsidTr="005261BA">
        <w:trPr>
          <w:tblCellSpacing w:w="15" w:type="dxa"/>
        </w:trPr>
        <w:tc>
          <w:tcPr>
            <w:tcW w:w="0" w:type="auto"/>
            <w:gridSpan w:val="4"/>
            <w:hideMark/>
          </w:tcPr>
          <w:p w:rsidR="005261BA" w:rsidRPr="005261BA" w:rsidRDefault="005261BA">
            <w:pPr>
              <w:rPr>
                <w:sz w:val="28"/>
                <w:szCs w:val="28"/>
              </w:rPr>
            </w:pPr>
          </w:p>
        </w:tc>
      </w:tr>
    </w:tbl>
    <w:p w:rsidR="005261BA" w:rsidRPr="008F62EA" w:rsidRDefault="005261BA" w:rsidP="005261BA">
      <w:pPr>
        <w:pStyle w:val="formattext"/>
        <w:jc w:val="right"/>
        <w:rPr>
          <w:sz w:val="28"/>
          <w:szCs w:val="28"/>
        </w:rPr>
      </w:pPr>
      <w:bookmarkStart w:id="31" w:name="P0181"/>
      <w:bookmarkEnd w:id="31"/>
    </w:p>
    <w:sectPr w:rsidR="005261BA" w:rsidRPr="008F62EA" w:rsidSect="00E16BAB">
      <w:footerReference w:type="even" r:id="rId26"/>
      <w:footerReference w:type="default" r:id="rId27"/>
      <w:pgSz w:w="11907" w:h="16840" w:code="9"/>
      <w:pgMar w:top="1418" w:right="1247"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E7" w:rsidRDefault="004F5BE7">
      <w:r>
        <w:separator/>
      </w:r>
    </w:p>
  </w:endnote>
  <w:endnote w:type="continuationSeparator" w:id="0">
    <w:p w:rsidR="004F5BE7" w:rsidRDefault="004F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83" w:rsidRDefault="00592383" w:rsidP="001933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92383" w:rsidRDefault="00592383" w:rsidP="004D28E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83" w:rsidRDefault="00592383" w:rsidP="001933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25FE3">
      <w:rPr>
        <w:rStyle w:val="af2"/>
        <w:noProof/>
      </w:rPr>
      <w:t>2</w:t>
    </w:r>
    <w:r>
      <w:rPr>
        <w:rStyle w:val="af2"/>
      </w:rPr>
      <w:fldChar w:fldCharType="end"/>
    </w:r>
  </w:p>
  <w:p w:rsidR="00592383" w:rsidRDefault="00592383" w:rsidP="004D28E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E7" w:rsidRDefault="004F5BE7">
      <w:r>
        <w:separator/>
      </w:r>
    </w:p>
  </w:footnote>
  <w:footnote w:type="continuationSeparator" w:id="0">
    <w:p w:rsidR="004F5BE7" w:rsidRDefault="004F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ACB"/>
    <w:multiLevelType w:val="hybridMultilevel"/>
    <w:tmpl w:val="F2B8124C"/>
    <w:lvl w:ilvl="0" w:tplc="C7546D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E81F8E"/>
    <w:multiLevelType w:val="hybridMultilevel"/>
    <w:tmpl w:val="60C26B4E"/>
    <w:lvl w:ilvl="0" w:tplc="AD008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006FE2"/>
    <w:multiLevelType w:val="hybridMultilevel"/>
    <w:tmpl w:val="E354C9EA"/>
    <w:lvl w:ilvl="0" w:tplc="C37C25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9334B"/>
    <w:multiLevelType w:val="hybridMultilevel"/>
    <w:tmpl w:val="92E4A28E"/>
    <w:lvl w:ilvl="0" w:tplc="F11C5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B04C10"/>
    <w:multiLevelType w:val="singleLevel"/>
    <w:tmpl w:val="71261890"/>
    <w:lvl w:ilvl="0">
      <w:start w:val="2"/>
      <w:numFmt w:val="decimal"/>
      <w:lvlText w:val="2.%1."/>
      <w:legacy w:legacy="1" w:legacySpace="0" w:legacyIndent="648"/>
      <w:lvlJc w:val="left"/>
      <w:rPr>
        <w:rFonts w:ascii="Times New Roman" w:hAnsi="Times New Roman" w:cs="Times New Roman" w:hint="default"/>
      </w:rPr>
    </w:lvl>
  </w:abstractNum>
  <w:abstractNum w:abstractNumId="5">
    <w:nsid w:val="2DB24A78"/>
    <w:multiLevelType w:val="hybridMultilevel"/>
    <w:tmpl w:val="434E9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105FD"/>
    <w:multiLevelType w:val="hybridMultilevel"/>
    <w:tmpl w:val="A0347EE2"/>
    <w:lvl w:ilvl="0" w:tplc="405091EC">
      <w:start w:val="2"/>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E4C512A"/>
    <w:multiLevelType w:val="singleLevel"/>
    <w:tmpl w:val="E976E1E6"/>
    <w:lvl w:ilvl="0">
      <w:start w:val="2"/>
      <w:numFmt w:val="decimal"/>
      <w:lvlText w:val="3.%1."/>
      <w:legacy w:legacy="1" w:legacySpace="0" w:legacyIndent="514"/>
      <w:lvlJc w:val="left"/>
      <w:rPr>
        <w:rFonts w:ascii="Times New Roman" w:hAnsi="Times New Roman" w:cs="Times New Roman" w:hint="default"/>
      </w:rPr>
    </w:lvl>
  </w:abstractNum>
  <w:abstractNum w:abstractNumId="8">
    <w:nsid w:val="36CB41EF"/>
    <w:multiLevelType w:val="singleLevel"/>
    <w:tmpl w:val="5EF2CA60"/>
    <w:lvl w:ilvl="0">
      <w:start w:val="2"/>
      <w:numFmt w:val="decimal"/>
      <w:lvlText w:val="%1)"/>
      <w:legacy w:legacy="1" w:legacySpace="0" w:legacyIndent="269"/>
      <w:lvlJc w:val="left"/>
      <w:rPr>
        <w:rFonts w:ascii="Times New Roman" w:hAnsi="Times New Roman" w:cs="Times New Roman" w:hint="default"/>
      </w:rPr>
    </w:lvl>
  </w:abstractNum>
  <w:abstractNum w:abstractNumId="9">
    <w:nsid w:val="410B7C67"/>
    <w:multiLevelType w:val="hybridMultilevel"/>
    <w:tmpl w:val="E24AD9C4"/>
    <w:lvl w:ilvl="0" w:tplc="31C4730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44386A6E"/>
    <w:multiLevelType w:val="hybridMultilevel"/>
    <w:tmpl w:val="042C7D8C"/>
    <w:lvl w:ilvl="0" w:tplc="6B9A68C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0A56C0"/>
    <w:multiLevelType w:val="singleLevel"/>
    <w:tmpl w:val="7520DA36"/>
    <w:lvl w:ilvl="0">
      <w:start w:val="7"/>
      <w:numFmt w:val="decimal"/>
      <w:lvlText w:val="2.%1."/>
      <w:legacy w:legacy="1" w:legacySpace="0" w:legacyIndent="471"/>
      <w:lvlJc w:val="left"/>
      <w:rPr>
        <w:rFonts w:ascii="Times New Roman" w:hAnsi="Times New Roman" w:cs="Times New Roman" w:hint="default"/>
      </w:rPr>
    </w:lvl>
  </w:abstractNum>
  <w:abstractNum w:abstractNumId="12">
    <w:nsid w:val="460C6BC0"/>
    <w:multiLevelType w:val="hybridMultilevel"/>
    <w:tmpl w:val="31107946"/>
    <w:lvl w:ilvl="0" w:tplc="EA1836C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C9F427D"/>
    <w:multiLevelType w:val="hybridMultilevel"/>
    <w:tmpl w:val="FDB47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1C6D24"/>
    <w:multiLevelType w:val="singleLevel"/>
    <w:tmpl w:val="7E5C1638"/>
    <w:lvl w:ilvl="0">
      <w:start w:val="1"/>
      <w:numFmt w:val="decimal"/>
      <w:lvlText w:val="%1)"/>
      <w:legacy w:legacy="1" w:legacySpace="0" w:legacyIndent="269"/>
      <w:lvlJc w:val="left"/>
      <w:rPr>
        <w:rFonts w:ascii="Times New Roman" w:hAnsi="Times New Roman" w:cs="Times New Roman" w:hint="default"/>
      </w:rPr>
    </w:lvl>
  </w:abstractNum>
  <w:abstractNum w:abstractNumId="15">
    <w:nsid w:val="661154CE"/>
    <w:multiLevelType w:val="singleLevel"/>
    <w:tmpl w:val="471EDDBA"/>
    <w:lvl w:ilvl="0">
      <w:start w:val="1"/>
      <w:numFmt w:val="decimal"/>
      <w:lvlText w:val="%1)"/>
      <w:legacy w:legacy="1" w:legacySpace="0" w:legacyIndent="389"/>
      <w:lvlJc w:val="left"/>
      <w:rPr>
        <w:rFonts w:ascii="Times New Roman" w:hAnsi="Times New Roman" w:cs="Times New Roman" w:hint="default"/>
      </w:rPr>
    </w:lvl>
  </w:abstractNum>
  <w:abstractNum w:abstractNumId="16">
    <w:nsid w:val="661D3F10"/>
    <w:multiLevelType w:val="hybridMultilevel"/>
    <w:tmpl w:val="2E28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AF67ED"/>
    <w:multiLevelType w:val="singleLevel"/>
    <w:tmpl w:val="72A24A1A"/>
    <w:lvl w:ilvl="0">
      <w:start w:val="4"/>
      <w:numFmt w:val="decimal"/>
      <w:lvlText w:val="%1)"/>
      <w:legacy w:legacy="1" w:legacySpace="0" w:legacyIndent="360"/>
      <w:lvlJc w:val="left"/>
      <w:rPr>
        <w:rFonts w:ascii="Times New Roman" w:hAnsi="Times New Roman" w:cs="Times New Roman" w:hint="default"/>
      </w:rPr>
    </w:lvl>
  </w:abstractNum>
  <w:abstractNum w:abstractNumId="18">
    <w:nsid w:val="7DC825FA"/>
    <w:multiLevelType w:val="singleLevel"/>
    <w:tmpl w:val="246CB878"/>
    <w:lvl w:ilvl="0">
      <w:start w:val="2"/>
      <w:numFmt w:val="decimal"/>
      <w:lvlText w:val="%1."/>
      <w:legacy w:legacy="1" w:legacySpace="0" w:legacyIndent="240"/>
      <w:lvlJc w:val="left"/>
      <w:rPr>
        <w:rFonts w:ascii="Times New Roman" w:hAnsi="Times New Roman" w:cs="Times New Roman"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5"/>
  </w:num>
  <w:num w:numId="6">
    <w:abstractNumId w:val="13"/>
  </w:num>
  <w:num w:numId="7">
    <w:abstractNumId w:val="16"/>
  </w:num>
  <w:num w:numId="8">
    <w:abstractNumId w:val="0"/>
  </w:num>
  <w:num w:numId="9">
    <w:abstractNumId w:val="18"/>
  </w:num>
  <w:num w:numId="10">
    <w:abstractNumId w:val="8"/>
  </w:num>
  <w:num w:numId="11">
    <w:abstractNumId w:val="4"/>
  </w:num>
  <w:num w:numId="12">
    <w:abstractNumId w:val="11"/>
  </w:num>
  <w:num w:numId="13">
    <w:abstractNumId w:val="15"/>
  </w:num>
  <w:num w:numId="14">
    <w:abstractNumId w:val="14"/>
  </w:num>
  <w:num w:numId="15">
    <w:abstractNumId w:val="17"/>
  </w:num>
  <w:num w:numId="16">
    <w:abstractNumId w:val="7"/>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02FA5"/>
    <w:rsid w:val="000149F0"/>
    <w:rsid w:val="00035E6A"/>
    <w:rsid w:val="00044683"/>
    <w:rsid w:val="00054391"/>
    <w:rsid w:val="000547DF"/>
    <w:rsid w:val="00072B39"/>
    <w:rsid w:val="00077819"/>
    <w:rsid w:val="000856C6"/>
    <w:rsid w:val="000A0BBF"/>
    <w:rsid w:val="000A712A"/>
    <w:rsid w:val="000A7A45"/>
    <w:rsid w:val="000B346E"/>
    <w:rsid w:val="000C1307"/>
    <w:rsid w:val="000C429A"/>
    <w:rsid w:val="000D0BA8"/>
    <w:rsid w:val="00102F1F"/>
    <w:rsid w:val="00107256"/>
    <w:rsid w:val="00110251"/>
    <w:rsid w:val="00161E0A"/>
    <w:rsid w:val="00162668"/>
    <w:rsid w:val="00167310"/>
    <w:rsid w:val="001838E7"/>
    <w:rsid w:val="00193300"/>
    <w:rsid w:val="001C1ED0"/>
    <w:rsid w:val="001C6C6F"/>
    <w:rsid w:val="001C7CEB"/>
    <w:rsid w:val="001D1E14"/>
    <w:rsid w:val="001F209D"/>
    <w:rsid w:val="001F5C5D"/>
    <w:rsid w:val="00212824"/>
    <w:rsid w:val="00232C3D"/>
    <w:rsid w:val="00233008"/>
    <w:rsid w:val="00235ACE"/>
    <w:rsid w:val="00236FA7"/>
    <w:rsid w:val="00240188"/>
    <w:rsid w:val="00246502"/>
    <w:rsid w:val="0025185F"/>
    <w:rsid w:val="002960E8"/>
    <w:rsid w:val="002B4951"/>
    <w:rsid w:val="002B746F"/>
    <w:rsid w:val="002C1C6B"/>
    <w:rsid w:val="002D536A"/>
    <w:rsid w:val="002D63EA"/>
    <w:rsid w:val="002E493E"/>
    <w:rsid w:val="002E4C92"/>
    <w:rsid w:val="002F78EF"/>
    <w:rsid w:val="0030053B"/>
    <w:rsid w:val="003303BF"/>
    <w:rsid w:val="00354C84"/>
    <w:rsid w:val="003A0715"/>
    <w:rsid w:val="003B2BDD"/>
    <w:rsid w:val="003B589C"/>
    <w:rsid w:val="003C5EE5"/>
    <w:rsid w:val="003D4D1C"/>
    <w:rsid w:val="003F5E47"/>
    <w:rsid w:val="00405453"/>
    <w:rsid w:val="00420862"/>
    <w:rsid w:val="00425FE3"/>
    <w:rsid w:val="004404CD"/>
    <w:rsid w:val="004477C4"/>
    <w:rsid w:val="004510AF"/>
    <w:rsid w:val="0046551A"/>
    <w:rsid w:val="00477790"/>
    <w:rsid w:val="004857C6"/>
    <w:rsid w:val="0049269F"/>
    <w:rsid w:val="004B2165"/>
    <w:rsid w:val="004B3631"/>
    <w:rsid w:val="004D1FBB"/>
    <w:rsid w:val="004D214C"/>
    <w:rsid w:val="004D28E8"/>
    <w:rsid w:val="004F3968"/>
    <w:rsid w:val="004F5BE7"/>
    <w:rsid w:val="005010B4"/>
    <w:rsid w:val="00502849"/>
    <w:rsid w:val="00516202"/>
    <w:rsid w:val="00516D4A"/>
    <w:rsid w:val="005261BA"/>
    <w:rsid w:val="00526A32"/>
    <w:rsid w:val="005363B2"/>
    <w:rsid w:val="005465A2"/>
    <w:rsid w:val="00547083"/>
    <w:rsid w:val="005677FE"/>
    <w:rsid w:val="00573EDF"/>
    <w:rsid w:val="005762E1"/>
    <w:rsid w:val="00577935"/>
    <w:rsid w:val="005806D2"/>
    <w:rsid w:val="0059236C"/>
    <w:rsid w:val="00592383"/>
    <w:rsid w:val="005B4CA3"/>
    <w:rsid w:val="005B56E7"/>
    <w:rsid w:val="005B5AB0"/>
    <w:rsid w:val="005C06FC"/>
    <w:rsid w:val="005C69A5"/>
    <w:rsid w:val="005F2BBE"/>
    <w:rsid w:val="005F4ED9"/>
    <w:rsid w:val="006162CE"/>
    <w:rsid w:val="0062085C"/>
    <w:rsid w:val="0062232E"/>
    <w:rsid w:val="0062676D"/>
    <w:rsid w:val="00635555"/>
    <w:rsid w:val="00647DD4"/>
    <w:rsid w:val="006649D9"/>
    <w:rsid w:val="006800BF"/>
    <w:rsid w:val="0068151A"/>
    <w:rsid w:val="006827F8"/>
    <w:rsid w:val="00683160"/>
    <w:rsid w:val="0068582B"/>
    <w:rsid w:val="00694C66"/>
    <w:rsid w:val="006A541C"/>
    <w:rsid w:val="006A7704"/>
    <w:rsid w:val="006C2886"/>
    <w:rsid w:val="006C798B"/>
    <w:rsid w:val="006D6288"/>
    <w:rsid w:val="006E677E"/>
    <w:rsid w:val="007403E8"/>
    <w:rsid w:val="007418C9"/>
    <w:rsid w:val="00766BCC"/>
    <w:rsid w:val="0076743C"/>
    <w:rsid w:val="0077583F"/>
    <w:rsid w:val="00786F49"/>
    <w:rsid w:val="007A48D0"/>
    <w:rsid w:val="007B351D"/>
    <w:rsid w:val="007B494E"/>
    <w:rsid w:val="007C50C4"/>
    <w:rsid w:val="007E5597"/>
    <w:rsid w:val="00817DE8"/>
    <w:rsid w:val="008222EC"/>
    <w:rsid w:val="00827528"/>
    <w:rsid w:val="008379AA"/>
    <w:rsid w:val="008541C5"/>
    <w:rsid w:val="00864D34"/>
    <w:rsid w:val="00864E45"/>
    <w:rsid w:val="00896C60"/>
    <w:rsid w:val="008C2CCA"/>
    <w:rsid w:val="008C79BA"/>
    <w:rsid w:val="008D3FD1"/>
    <w:rsid w:val="008F62EA"/>
    <w:rsid w:val="00910773"/>
    <w:rsid w:val="00912FEB"/>
    <w:rsid w:val="0093293A"/>
    <w:rsid w:val="0094008B"/>
    <w:rsid w:val="00943842"/>
    <w:rsid w:val="00946615"/>
    <w:rsid w:val="009A60DE"/>
    <w:rsid w:val="009A68BD"/>
    <w:rsid w:val="009C5176"/>
    <w:rsid w:val="009D3C4A"/>
    <w:rsid w:val="00A074E7"/>
    <w:rsid w:val="00A327BE"/>
    <w:rsid w:val="00A349B9"/>
    <w:rsid w:val="00A47709"/>
    <w:rsid w:val="00A55825"/>
    <w:rsid w:val="00A60B95"/>
    <w:rsid w:val="00A60FC1"/>
    <w:rsid w:val="00A63FC2"/>
    <w:rsid w:val="00A77E8E"/>
    <w:rsid w:val="00AD143C"/>
    <w:rsid w:val="00AD7E54"/>
    <w:rsid w:val="00AE141B"/>
    <w:rsid w:val="00AE3973"/>
    <w:rsid w:val="00B006EE"/>
    <w:rsid w:val="00B4198D"/>
    <w:rsid w:val="00B63A87"/>
    <w:rsid w:val="00B72613"/>
    <w:rsid w:val="00B905F3"/>
    <w:rsid w:val="00BA7072"/>
    <w:rsid w:val="00BA72D1"/>
    <w:rsid w:val="00BB55BF"/>
    <w:rsid w:val="00BC50FD"/>
    <w:rsid w:val="00BE2877"/>
    <w:rsid w:val="00BE3C76"/>
    <w:rsid w:val="00BE69F0"/>
    <w:rsid w:val="00C02B7B"/>
    <w:rsid w:val="00C066C8"/>
    <w:rsid w:val="00C364BB"/>
    <w:rsid w:val="00C45AF9"/>
    <w:rsid w:val="00C51977"/>
    <w:rsid w:val="00C562CB"/>
    <w:rsid w:val="00C73E2E"/>
    <w:rsid w:val="00C942A5"/>
    <w:rsid w:val="00CA7E36"/>
    <w:rsid w:val="00CD0565"/>
    <w:rsid w:val="00CD701B"/>
    <w:rsid w:val="00CE08A4"/>
    <w:rsid w:val="00D135DD"/>
    <w:rsid w:val="00D14B89"/>
    <w:rsid w:val="00D27C02"/>
    <w:rsid w:val="00D32089"/>
    <w:rsid w:val="00D51847"/>
    <w:rsid w:val="00D54D29"/>
    <w:rsid w:val="00D77B9D"/>
    <w:rsid w:val="00D8046B"/>
    <w:rsid w:val="00D81697"/>
    <w:rsid w:val="00D87AF3"/>
    <w:rsid w:val="00DB042F"/>
    <w:rsid w:val="00DB3B39"/>
    <w:rsid w:val="00DD046B"/>
    <w:rsid w:val="00DE54CF"/>
    <w:rsid w:val="00E01839"/>
    <w:rsid w:val="00E043F3"/>
    <w:rsid w:val="00E16BAB"/>
    <w:rsid w:val="00E16D83"/>
    <w:rsid w:val="00E17C66"/>
    <w:rsid w:val="00E315C8"/>
    <w:rsid w:val="00E344A5"/>
    <w:rsid w:val="00E412C2"/>
    <w:rsid w:val="00E7185C"/>
    <w:rsid w:val="00E73479"/>
    <w:rsid w:val="00E755CF"/>
    <w:rsid w:val="00E9592A"/>
    <w:rsid w:val="00EC5046"/>
    <w:rsid w:val="00ED1A3C"/>
    <w:rsid w:val="00ED731B"/>
    <w:rsid w:val="00EE0E48"/>
    <w:rsid w:val="00F06BC3"/>
    <w:rsid w:val="00F22679"/>
    <w:rsid w:val="00F26F4D"/>
    <w:rsid w:val="00F3467E"/>
    <w:rsid w:val="00F41D52"/>
    <w:rsid w:val="00F46A63"/>
    <w:rsid w:val="00F723CB"/>
    <w:rsid w:val="00F76F8F"/>
    <w:rsid w:val="00F82531"/>
    <w:rsid w:val="00F846BF"/>
    <w:rsid w:val="00F8524F"/>
    <w:rsid w:val="00F93F9B"/>
    <w:rsid w:val="00F96A34"/>
    <w:rsid w:val="00FA3AB9"/>
    <w:rsid w:val="00FA516F"/>
    <w:rsid w:val="00FC45C7"/>
    <w:rsid w:val="00FC5D6E"/>
    <w:rsid w:val="00FD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BF"/>
  </w:style>
  <w:style w:type="paragraph" w:styleId="1">
    <w:name w:val="heading 1"/>
    <w:basedOn w:val="a"/>
    <w:next w:val="a"/>
    <w:qFormat/>
    <w:rsid w:val="000A0BBF"/>
    <w:pPr>
      <w:keepNext/>
      <w:outlineLvl w:val="0"/>
    </w:pPr>
    <w:rPr>
      <w:sz w:val="24"/>
    </w:rPr>
  </w:style>
  <w:style w:type="paragraph" w:styleId="2">
    <w:name w:val="heading 2"/>
    <w:basedOn w:val="a"/>
    <w:next w:val="a"/>
    <w:qFormat/>
    <w:rsid w:val="000A0BBF"/>
    <w:pPr>
      <w:keepNext/>
      <w:spacing w:before="240" w:after="60"/>
      <w:outlineLvl w:val="1"/>
    </w:pPr>
    <w:rPr>
      <w:rFonts w:ascii="Arial" w:hAnsi="Arial"/>
      <w:b/>
      <w:i/>
      <w:sz w:val="24"/>
    </w:rPr>
  </w:style>
  <w:style w:type="paragraph" w:styleId="3">
    <w:name w:val="heading 3"/>
    <w:basedOn w:val="a"/>
    <w:next w:val="a"/>
    <w:qFormat/>
    <w:rsid w:val="000A0BBF"/>
    <w:pPr>
      <w:keepNext/>
      <w:outlineLvl w:val="2"/>
    </w:pPr>
    <w:rPr>
      <w:sz w:val="40"/>
    </w:rPr>
  </w:style>
  <w:style w:type="paragraph" w:styleId="4">
    <w:name w:val="heading 4"/>
    <w:basedOn w:val="a"/>
    <w:next w:val="a"/>
    <w:qFormat/>
    <w:rsid w:val="000A0BBF"/>
    <w:pPr>
      <w:keepNext/>
      <w:outlineLvl w:val="3"/>
    </w:pPr>
    <w:rPr>
      <w:b/>
      <w:sz w:val="32"/>
      <w:u w:val="single"/>
    </w:rPr>
  </w:style>
  <w:style w:type="paragraph" w:styleId="5">
    <w:name w:val="heading 5"/>
    <w:basedOn w:val="a"/>
    <w:next w:val="a"/>
    <w:qFormat/>
    <w:rsid w:val="000A0BBF"/>
    <w:pPr>
      <w:keepNext/>
      <w:jc w:val="right"/>
      <w:outlineLvl w:val="4"/>
    </w:pPr>
    <w:rPr>
      <w:sz w:val="32"/>
    </w:rPr>
  </w:style>
  <w:style w:type="paragraph" w:styleId="6">
    <w:name w:val="heading 6"/>
    <w:basedOn w:val="a"/>
    <w:next w:val="a"/>
    <w:qFormat/>
    <w:rsid w:val="000A0BBF"/>
    <w:pPr>
      <w:keepNext/>
      <w:jc w:val="center"/>
      <w:outlineLvl w:val="5"/>
    </w:pPr>
    <w:rPr>
      <w:sz w:val="32"/>
    </w:rPr>
  </w:style>
  <w:style w:type="paragraph" w:styleId="7">
    <w:name w:val="heading 7"/>
    <w:basedOn w:val="a"/>
    <w:next w:val="a"/>
    <w:qFormat/>
    <w:rsid w:val="000A0BBF"/>
    <w:pPr>
      <w:keepNext/>
      <w:outlineLvl w:val="6"/>
    </w:pPr>
    <w:rPr>
      <w:sz w:val="32"/>
    </w:rPr>
  </w:style>
  <w:style w:type="paragraph" w:styleId="8">
    <w:name w:val="heading 8"/>
    <w:basedOn w:val="a"/>
    <w:next w:val="a"/>
    <w:qFormat/>
    <w:rsid w:val="000A0BBF"/>
    <w:pPr>
      <w:keepNext/>
      <w:ind w:left="4395"/>
      <w:outlineLvl w:val="7"/>
    </w:pPr>
    <w:rPr>
      <w:sz w:val="28"/>
    </w:rPr>
  </w:style>
  <w:style w:type="paragraph" w:styleId="9">
    <w:name w:val="heading 9"/>
    <w:basedOn w:val="a"/>
    <w:next w:val="a"/>
    <w:qFormat/>
    <w:rsid w:val="000A0BB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0BBF"/>
    <w:pPr>
      <w:jc w:val="center"/>
    </w:pPr>
    <w:rPr>
      <w:sz w:val="56"/>
    </w:rPr>
  </w:style>
  <w:style w:type="character" w:styleId="a4">
    <w:name w:val="Hyperlink"/>
    <w:basedOn w:val="a0"/>
    <w:uiPriority w:val="99"/>
    <w:rsid w:val="000A0BBF"/>
    <w:rPr>
      <w:color w:val="0000FF"/>
      <w:u w:val="single"/>
    </w:rPr>
  </w:style>
  <w:style w:type="character" w:styleId="a5">
    <w:name w:val="FollowedHyperlink"/>
    <w:basedOn w:val="a0"/>
    <w:uiPriority w:val="99"/>
    <w:rsid w:val="000A0BBF"/>
    <w:rPr>
      <w:color w:val="800080"/>
      <w:u w:val="single"/>
    </w:rPr>
  </w:style>
  <w:style w:type="paragraph" w:styleId="a6">
    <w:name w:val="Body Text"/>
    <w:basedOn w:val="a"/>
    <w:rsid w:val="000A0BBF"/>
    <w:rPr>
      <w:sz w:val="32"/>
    </w:rPr>
  </w:style>
  <w:style w:type="paragraph" w:styleId="20">
    <w:name w:val="Body Text 2"/>
    <w:basedOn w:val="a"/>
    <w:rsid w:val="000A0BBF"/>
    <w:rPr>
      <w:sz w:val="28"/>
    </w:rPr>
  </w:style>
  <w:style w:type="paragraph" w:styleId="a7">
    <w:name w:val="Document Map"/>
    <w:basedOn w:val="a"/>
    <w:semiHidden/>
    <w:rsid w:val="000A0BBF"/>
    <w:pPr>
      <w:shd w:val="clear" w:color="auto" w:fill="000080"/>
    </w:pPr>
    <w:rPr>
      <w:rFonts w:ascii="Tahoma" w:hAnsi="Tahoma"/>
    </w:rPr>
  </w:style>
  <w:style w:type="paragraph" w:styleId="a8">
    <w:name w:val="Block Text"/>
    <w:basedOn w:val="a"/>
    <w:rsid w:val="000A0BBF"/>
    <w:pPr>
      <w:ind w:left="-1276" w:right="-663"/>
    </w:pPr>
    <w:rPr>
      <w:b/>
      <w:sz w:val="52"/>
    </w:rPr>
  </w:style>
  <w:style w:type="paragraph" w:styleId="30">
    <w:name w:val="Body Text 3"/>
    <w:basedOn w:val="a"/>
    <w:rsid w:val="000A0BBF"/>
    <w:rPr>
      <w:sz w:val="24"/>
    </w:rPr>
  </w:style>
  <w:style w:type="paragraph" w:styleId="a9">
    <w:name w:val="Body Text Indent"/>
    <w:basedOn w:val="a"/>
    <w:rsid w:val="000A0BBF"/>
    <w:pPr>
      <w:ind w:left="1418"/>
    </w:pPr>
    <w:rPr>
      <w:b/>
      <w:sz w:val="48"/>
    </w:rPr>
  </w:style>
  <w:style w:type="paragraph" w:styleId="21">
    <w:name w:val="Body Text Indent 2"/>
    <w:basedOn w:val="a"/>
    <w:rsid w:val="000A0BBF"/>
    <w:pPr>
      <w:ind w:left="660"/>
    </w:pPr>
    <w:rPr>
      <w:sz w:val="28"/>
    </w:rPr>
  </w:style>
  <w:style w:type="paragraph" w:styleId="aa">
    <w:name w:val="caption"/>
    <w:basedOn w:val="a"/>
    <w:next w:val="a"/>
    <w:qFormat/>
    <w:rsid w:val="000A0BBF"/>
    <w:pPr>
      <w:ind w:right="-425"/>
      <w:jc w:val="center"/>
    </w:pPr>
    <w:rPr>
      <w:b/>
      <w:bCs/>
      <w:sz w:val="28"/>
    </w:rPr>
  </w:style>
  <w:style w:type="paragraph" w:styleId="31">
    <w:name w:val="Body Text Indent 3"/>
    <w:basedOn w:val="a"/>
    <w:rsid w:val="000A0BBF"/>
    <w:pPr>
      <w:ind w:right="-425" w:firstLine="720"/>
      <w:jc w:val="both"/>
    </w:pPr>
    <w:rPr>
      <w:b/>
      <w:bCs/>
      <w:sz w:val="28"/>
    </w:rPr>
  </w:style>
  <w:style w:type="paragraph" w:styleId="ab">
    <w:name w:val="Balloon Text"/>
    <w:basedOn w:val="a"/>
    <w:semiHidden/>
    <w:rsid w:val="0062232E"/>
    <w:rPr>
      <w:rFonts w:ascii="Tahoma" w:hAnsi="Tahoma" w:cs="Tahoma"/>
      <w:sz w:val="16"/>
      <w:szCs w:val="16"/>
    </w:rPr>
  </w:style>
  <w:style w:type="table" w:styleId="ac">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d">
    <w:name w:val="footnote text"/>
    <w:basedOn w:val="a"/>
    <w:link w:val="ae"/>
    <w:semiHidden/>
    <w:rsid w:val="00240188"/>
    <w:pPr>
      <w:autoSpaceDE w:val="0"/>
      <w:autoSpaceDN w:val="0"/>
    </w:pPr>
  </w:style>
  <w:style w:type="character" w:customStyle="1" w:styleId="ae">
    <w:name w:val="Текст сноски Знак"/>
    <w:basedOn w:val="a0"/>
    <w:link w:val="ad"/>
    <w:semiHidden/>
    <w:locked/>
    <w:rsid w:val="00240188"/>
    <w:rPr>
      <w:lang w:val="ru-RU" w:eastAsia="ru-RU" w:bidi="ar-SA"/>
    </w:rPr>
  </w:style>
  <w:style w:type="character" w:styleId="af">
    <w:name w:val="footnote reference"/>
    <w:basedOn w:val="a0"/>
    <w:semiHidden/>
    <w:rsid w:val="00240188"/>
    <w:rPr>
      <w:rFonts w:cs="Times New Roman"/>
      <w:vertAlign w:val="superscript"/>
    </w:rPr>
  </w:style>
  <w:style w:type="paragraph" w:styleId="af0">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1">
    <w:name w:val="footer"/>
    <w:basedOn w:val="a"/>
    <w:rsid w:val="004D28E8"/>
    <w:pPr>
      <w:tabs>
        <w:tab w:val="center" w:pos="4677"/>
        <w:tab w:val="right" w:pos="9355"/>
      </w:tabs>
    </w:pPr>
  </w:style>
  <w:style w:type="character" w:styleId="af2">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basedOn w:val="a0"/>
    <w:rsid w:val="00F8524F"/>
    <w:rPr>
      <w:rFonts w:ascii="Times New Roman" w:hAnsi="Times New Roman" w:cs="Times New Roman"/>
      <w:b/>
      <w:bCs/>
      <w:sz w:val="22"/>
      <w:szCs w:val="22"/>
    </w:rPr>
  </w:style>
  <w:style w:type="character" w:customStyle="1" w:styleId="FontStyle16">
    <w:name w:val="Font Style16"/>
    <w:basedOn w:val="a0"/>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styleId="af3">
    <w:name w:val="No Spacing"/>
    <w:link w:val="af4"/>
    <w:qFormat/>
    <w:rsid w:val="00E16BAB"/>
    <w:rPr>
      <w:rFonts w:ascii="Calibri" w:eastAsia="Calibri" w:hAnsi="Calibri"/>
      <w:sz w:val="22"/>
      <w:szCs w:val="22"/>
      <w:lang w:eastAsia="en-US"/>
    </w:rPr>
  </w:style>
  <w:style w:type="character" w:customStyle="1" w:styleId="af4">
    <w:name w:val="Без интервала Знак"/>
    <w:link w:val="af3"/>
    <w:locked/>
    <w:rsid w:val="00E16BAB"/>
    <w:rPr>
      <w:rFonts w:ascii="Calibri" w:eastAsia="Calibri" w:hAnsi="Calibri"/>
      <w:sz w:val="22"/>
      <w:szCs w:val="22"/>
      <w:lang w:eastAsia="en-US"/>
    </w:rPr>
  </w:style>
  <w:style w:type="paragraph" w:customStyle="1" w:styleId="headertext">
    <w:name w:val="headertext"/>
    <w:basedOn w:val="a"/>
    <w:rsid w:val="005261BA"/>
    <w:pPr>
      <w:spacing w:before="100" w:beforeAutospacing="1" w:after="100" w:afterAutospacing="1"/>
    </w:pPr>
    <w:rPr>
      <w:sz w:val="24"/>
      <w:szCs w:val="24"/>
    </w:rPr>
  </w:style>
  <w:style w:type="character" w:customStyle="1" w:styleId="match">
    <w:name w:val="match"/>
    <w:basedOn w:val="a0"/>
    <w:rsid w:val="005261BA"/>
  </w:style>
  <w:style w:type="paragraph" w:customStyle="1" w:styleId="formattext">
    <w:name w:val="formattext"/>
    <w:basedOn w:val="a"/>
    <w:rsid w:val="005261B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BF"/>
  </w:style>
  <w:style w:type="paragraph" w:styleId="1">
    <w:name w:val="heading 1"/>
    <w:basedOn w:val="a"/>
    <w:next w:val="a"/>
    <w:qFormat/>
    <w:rsid w:val="000A0BBF"/>
    <w:pPr>
      <w:keepNext/>
      <w:outlineLvl w:val="0"/>
    </w:pPr>
    <w:rPr>
      <w:sz w:val="24"/>
    </w:rPr>
  </w:style>
  <w:style w:type="paragraph" w:styleId="2">
    <w:name w:val="heading 2"/>
    <w:basedOn w:val="a"/>
    <w:next w:val="a"/>
    <w:qFormat/>
    <w:rsid w:val="000A0BBF"/>
    <w:pPr>
      <w:keepNext/>
      <w:spacing w:before="240" w:after="60"/>
      <w:outlineLvl w:val="1"/>
    </w:pPr>
    <w:rPr>
      <w:rFonts w:ascii="Arial" w:hAnsi="Arial"/>
      <w:b/>
      <w:i/>
      <w:sz w:val="24"/>
    </w:rPr>
  </w:style>
  <w:style w:type="paragraph" w:styleId="3">
    <w:name w:val="heading 3"/>
    <w:basedOn w:val="a"/>
    <w:next w:val="a"/>
    <w:qFormat/>
    <w:rsid w:val="000A0BBF"/>
    <w:pPr>
      <w:keepNext/>
      <w:outlineLvl w:val="2"/>
    </w:pPr>
    <w:rPr>
      <w:sz w:val="40"/>
    </w:rPr>
  </w:style>
  <w:style w:type="paragraph" w:styleId="4">
    <w:name w:val="heading 4"/>
    <w:basedOn w:val="a"/>
    <w:next w:val="a"/>
    <w:qFormat/>
    <w:rsid w:val="000A0BBF"/>
    <w:pPr>
      <w:keepNext/>
      <w:outlineLvl w:val="3"/>
    </w:pPr>
    <w:rPr>
      <w:b/>
      <w:sz w:val="32"/>
      <w:u w:val="single"/>
    </w:rPr>
  </w:style>
  <w:style w:type="paragraph" w:styleId="5">
    <w:name w:val="heading 5"/>
    <w:basedOn w:val="a"/>
    <w:next w:val="a"/>
    <w:qFormat/>
    <w:rsid w:val="000A0BBF"/>
    <w:pPr>
      <w:keepNext/>
      <w:jc w:val="right"/>
      <w:outlineLvl w:val="4"/>
    </w:pPr>
    <w:rPr>
      <w:sz w:val="32"/>
    </w:rPr>
  </w:style>
  <w:style w:type="paragraph" w:styleId="6">
    <w:name w:val="heading 6"/>
    <w:basedOn w:val="a"/>
    <w:next w:val="a"/>
    <w:qFormat/>
    <w:rsid w:val="000A0BBF"/>
    <w:pPr>
      <w:keepNext/>
      <w:jc w:val="center"/>
      <w:outlineLvl w:val="5"/>
    </w:pPr>
    <w:rPr>
      <w:sz w:val="32"/>
    </w:rPr>
  </w:style>
  <w:style w:type="paragraph" w:styleId="7">
    <w:name w:val="heading 7"/>
    <w:basedOn w:val="a"/>
    <w:next w:val="a"/>
    <w:qFormat/>
    <w:rsid w:val="000A0BBF"/>
    <w:pPr>
      <w:keepNext/>
      <w:outlineLvl w:val="6"/>
    </w:pPr>
    <w:rPr>
      <w:sz w:val="32"/>
    </w:rPr>
  </w:style>
  <w:style w:type="paragraph" w:styleId="8">
    <w:name w:val="heading 8"/>
    <w:basedOn w:val="a"/>
    <w:next w:val="a"/>
    <w:qFormat/>
    <w:rsid w:val="000A0BBF"/>
    <w:pPr>
      <w:keepNext/>
      <w:ind w:left="4395"/>
      <w:outlineLvl w:val="7"/>
    </w:pPr>
    <w:rPr>
      <w:sz w:val="28"/>
    </w:rPr>
  </w:style>
  <w:style w:type="paragraph" w:styleId="9">
    <w:name w:val="heading 9"/>
    <w:basedOn w:val="a"/>
    <w:next w:val="a"/>
    <w:qFormat/>
    <w:rsid w:val="000A0BB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0BBF"/>
    <w:pPr>
      <w:jc w:val="center"/>
    </w:pPr>
    <w:rPr>
      <w:sz w:val="56"/>
    </w:rPr>
  </w:style>
  <w:style w:type="character" w:styleId="a4">
    <w:name w:val="Hyperlink"/>
    <w:basedOn w:val="a0"/>
    <w:uiPriority w:val="99"/>
    <w:rsid w:val="000A0BBF"/>
    <w:rPr>
      <w:color w:val="0000FF"/>
      <w:u w:val="single"/>
    </w:rPr>
  </w:style>
  <w:style w:type="character" w:styleId="a5">
    <w:name w:val="FollowedHyperlink"/>
    <w:basedOn w:val="a0"/>
    <w:uiPriority w:val="99"/>
    <w:rsid w:val="000A0BBF"/>
    <w:rPr>
      <w:color w:val="800080"/>
      <w:u w:val="single"/>
    </w:rPr>
  </w:style>
  <w:style w:type="paragraph" w:styleId="a6">
    <w:name w:val="Body Text"/>
    <w:basedOn w:val="a"/>
    <w:rsid w:val="000A0BBF"/>
    <w:rPr>
      <w:sz w:val="32"/>
    </w:rPr>
  </w:style>
  <w:style w:type="paragraph" w:styleId="20">
    <w:name w:val="Body Text 2"/>
    <w:basedOn w:val="a"/>
    <w:rsid w:val="000A0BBF"/>
    <w:rPr>
      <w:sz w:val="28"/>
    </w:rPr>
  </w:style>
  <w:style w:type="paragraph" w:styleId="a7">
    <w:name w:val="Document Map"/>
    <w:basedOn w:val="a"/>
    <w:semiHidden/>
    <w:rsid w:val="000A0BBF"/>
    <w:pPr>
      <w:shd w:val="clear" w:color="auto" w:fill="000080"/>
    </w:pPr>
    <w:rPr>
      <w:rFonts w:ascii="Tahoma" w:hAnsi="Tahoma"/>
    </w:rPr>
  </w:style>
  <w:style w:type="paragraph" w:styleId="a8">
    <w:name w:val="Block Text"/>
    <w:basedOn w:val="a"/>
    <w:rsid w:val="000A0BBF"/>
    <w:pPr>
      <w:ind w:left="-1276" w:right="-663"/>
    </w:pPr>
    <w:rPr>
      <w:b/>
      <w:sz w:val="52"/>
    </w:rPr>
  </w:style>
  <w:style w:type="paragraph" w:styleId="30">
    <w:name w:val="Body Text 3"/>
    <w:basedOn w:val="a"/>
    <w:rsid w:val="000A0BBF"/>
    <w:rPr>
      <w:sz w:val="24"/>
    </w:rPr>
  </w:style>
  <w:style w:type="paragraph" w:styleId="a9">
    <w:name w:val="Body Text Indent"/>
    <w:basedOn w:val="a"/>
    <w:rsid w:val="000A0BBF"/>
    <w:pPr>
      <w:ind w:left="1418"/>
    </w:pPr>
    <w:rPr>
      <w:b/>
      <w:sz w:val="48"/>
    </w:rPr>
  </w:style>
  <w:style w:type="paragraph" w:styleId="21">
    <w:name w:val="Body Text Indent 2"/>
    <w:basedOn w:val="a"/>
    <w:rsid w:val="000A0BBF"/>
    <w:pPr>
      <w:ind w:left="660"/>
    </w:pPr>
    <w:rPr>
      <w:sz w:val="28"/>
    </w:rPr>
  </w:style>
  <w:style w:type="paragraph" w:styleId="aa">
    <w:name w:val="caption"/>
    <w:basedOn w:val="a"/>
    <w:next w:val="a"/>
    <w:qFormat/>
    <w:rsid w:val="000A0BBF"/>
    <w:pPr>
      <w:ind w:right="-425"/>
      <w:jc w:val="center"/>
    </w:pPr>
    <w:rPr>
      <w:b/>
      <w:bCs/>
      <w:sz w:val="28"/>
    </w:rPr>
  </w:style>
  <w:style w:type="paragraph" w:styleId="31">
    <w:name w:val="Body Text Indent 3"/>
    <w:basedOn w:val="a"/>
    <w:rsid w:val="000A0BBF"/>
    <w:pPr>
      <w:ind w:right="-425" w:firstLine="720"/>
      <w:jc w:val="both"/>
    </w:pPr>
    <w:rPr>
      <w:b/>
      <w:bCs/>
      <w:sz w:val="28"/>
    </w:rPr>
  </w:style>
  <w:style w:type="paragraph" w:styleId="ab">
    <w:name w:val="Balloon Text"/>
    <w:basedOn w:val="a"/>
    <w:semiHidden/>
    <w:rsid w:val="0062232E"/>
    <w:rPr>
      <w:rFonts w:ascii="Tahoma" w:hAnsi="Tahoma" w:cs="Tahoma"/>
      <w:sz w:val="16"/>
      <w:szCs w:val="16"/>
    </w:rPr>
  </w:style>
  <w:style w:type="table" w:styleId="ac">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d">
    <w:name w:val="footnote text"/>
    <w:basedOn w:val="a"/>
    <w:link w:val="ae"/>
    <w:semiHidden/>
    <w:rsid w:val="00240188"/>
    <w:pPr>
      <w:autoSpaceDE w:val="0"/>
      <w:autoSpaceDN w:val="0"/>
    </w:pPr>
  </w:style>
  <w:style w:type="character" w:customStyle="1" w:styleId="ae">
    <w:name w:val="Текст сноски Знак"/>
    <w:basedOn w:val="a0"/>
    <w:link w:val="ad"/>
    <w:semiHidden/>
    <w:locked/>
    <w:rsid w:val="00240188"/>
    <w:rPr>
      <w:lang w:val="ru-RU" w:eastAsia="ru-RU" w:bidi="ar-SA"/>
    </w:rPr>
  </w:style>
  <w:style w:type="character" w:styleId="af">
    <w:name w:val="footnote reference"/>
    <w:basedOn w:val="a0"/>
    <w:semiHidden/>
    <w:rsid w:val="00240188"/>
    <w:rPr>
      <w:rFonts w:cs="Times New Roman"/>
      <w:vertAlign w:val="superscript"/>
    </w:rPr>
  </w:style>
  <w:style w:type="paragraph" w:styleId="af0">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1">
    <w:name w:val="footer"/>
    <w:basedOn w:val="a"/>
    <w:rsid w:val="004D28E8"/>
    <w:pPr>
      <w:tabs>
        <w:tab w:val="center" w:pos="4677"/>
        <w:tab w:val="right" w:pos="9355"/>
      </w:tabs>
    </w:pPr>
  </w:style>
  <w:style w:type="character" w:styleId="af2">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basedOn w:val="a0"/>
    <w:rsid w:val="00F8524F"/>
    <w:rPr>
      <w:rFonts w:ascii="Times New Roman" w:hAnsi="Times New Roman" w:cs="Times New Roman"/>
      <w:b/>
      <w:bCs/>
      <w:sz w:val="22"/>
      <w:szCs w:val="22"/>
    </w:rPr>
  </w:style>
  <w:style w:type="character" w:customStyle="1" w:styleId="FontStyle16">
    <w:name w:val="Font Style16"/>
    <w:basedOn w:val="a0"/>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styleId="af3">
    <w:name w:val="No Spacing"/>
    <w:link w:val="af4"/>
    <w:qFormat/>
    <w:rsid w:val="00E16BAB"/>
    <w:rPr>
      <w:rFonts w:ascii="Calibri" w:eastAsia="Calibri" w:hAnsi="Calibri"/>
      <w:sz w:val="22"/>
      <w:szCs w:val="22"/>
      <w:lang w:eastAsia="en-US"/>
    </w:rPr>
  </w:style>
  <w:style w:type="character" w:customStyle="1" w:styleId="af4">
    <w:name w:val="Без интервала Знак"/>
    <w:link w:val="af3"/>
    <w:locked/>
    <w:rsid w:val="00E16BAB"/>
    <w:rPr>
      <w:rFonts w:ascii="Calibri" w:eastAsia="Calibri" w:hAnsi="Calibri"/>
      <w:sz w:val="22"/>
      <w:szCs w:val="22"/>
      <w:lang w:eastAsia="en-US"/>
    </w:rPr>
  </w:style>
  <w:style w:type="paragraph" w:customStyle="1" w:styleId="headertext">
    <w:name w:val="headertext"/>
    <w:basedOn w:val="a"/>
    <w:rsid w:val="005261BA"/>
    <w:pPr>
      <w:spacing w:before="100" w:beforeAutospacing="1" w:after="100" w:afterAutospacing="1"/>
    </w:pPr>
    <w:rPr>
      <w:sz w:val="24"/>
      <w:szCs w:val="24"/>
    </w:rPr>
  </w:style>
  <w:style w:type="character" w:customStyle="1" w:styleId="match">
    <w:name w:val="match"/>
    <w:basedOn w:val="a0"/>
    <w:rsid w:val="005261BA"/>
  </w:style>
  <w:style w:type="paragraph" w:customStyle="1" w:styleId="formattext">
    <w:name w:val="formattext"/>
    <w:basedOn w:val="a"/>
    <w:rsid w:val="005261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0403">
      <w:bodyDiv w:val="1"/>
      <w:marLeft w:val="0"/>
      <w:marRight w:val="0"/>
      <w:marTop w:val="0"/>
      <w:marBottom w:val="0"/>
      <w:divBdr>
        <w:top w:val="none" w:sz="0" w:space="0" w:color="auto"/>
        <w:left w:val="none" w:sz="0" w:space="0" w:color="auto"/>
        <w:bottom w:val="none" w:sz="0" w:space="0" w:color="auto"/>
        <w:right w:val="none" w:sz="0" w:space="0" w:color="auto"/>
      </w:divBdr>
      <w:divsChild>
        <w:div w:id="1407072840">
          <w:marLeft w:val="0"/>
          <w:marRight w:val="0"/>
          <w:marTop w:val="0"/>
          <w:marBottom w:val="0"/>
          <w:divBdr>
            <w:top w:val="none" w:sz="0" w:space="0" w:color="auto"/>
            <w:left w:val="none" w:sz="0" w:space="0" w:color="auto"/>
            <w:bottom w:val="none" w:sz="0" w:space="0" w:color="auto"/>
            <w:right w:val="none" w:sz="0" w:space="0" w:color="auto"/>
          </w:divBdr>
        </w:div>
        <w:div w:id="58401374">
          <w:marLeft w:val="0"/>
          <w:marRight w:val="0"/>
          <w:marTop w:val="0"/>
          <w:marBottom w:val="0"/>
          <w:divBdr>
            <w:top w:val="none" w:sz="0" w:space="0" w:color="auto"/>
            <w:left w:val="none" w:sz="0" w:space="0" w:color="auto"/>
            <w:bottom w:val="none" w:sz="0" w:space="0" w:color="auto"/>
            <w:right w:val="none" w:sz="0" w:space="0" w:color="auto"/>
          </w:divBdr>
        </w:div>
        <w:div w:id="83041517">
          <w:marLeft w:val="0"/>
          <w:marRight w:val="0"/>
          <w:marTop w:val="0"/>
          <w:marBottom w:val="0"/>
          <w:divBdr>
            <w:top w:val="none" w:sz="0" w:space="0" w:color="auto"/>
            <w:left w:val="none" w:sz="0" w:space="0" w:color="auto"/>
            <w:bottom w:val="none" w:sz="0" w:space="0" w:color="auto"/>
            <w:right w:val="none" w:sz="0" w:space="0" w:color="auto"/>
          </w:divBdr>
        </w:div>
        <w:div w:id="1086195536">
          <w:marLeft w:val="0"/>
          <w:marRight w:val="0"/>
          <w:marTop w:val="0"/>
          <w:marBottom w:val="0"/>
          <w:divBdr>
            <w:top w:val="none" w:sz="0" w:space="0" w:color="auto"/>
            <w:left w:val="none" w:sz="0" w:space="0" w:color="auto"/>
            <w:bottom w:val="none" w:sz="0" w:space="0" w:color="auto"/>
            <w:right w:val="none" w:sz="0" w:space="0" w:color="auto"/>
          </w:divBdr>
        </w:div>
        <w:div w:id="96288968">
          <w:marLeft w:val="0"/>
          <w:marRight w:val="0"/>
          <w:marTop w:val="0"/>
          <w:marBottom w:val="0"/>
          <w:divBdr>
            <w:top w:val="none" w:sz="0" w:space="0" w:color="auto"/>
            <w:left w:val="none" w:sz="0" w:space="0" w:color="auto"/>
            <w:bottom w:val="none" w:sz="0" w:space="0" w:color="auto"/>
            <w:right w:val="none" w:sz="0" w:space="0" w:color="auto"/>
          </w:divBdr>
        </w:div>
        <w:div w:id="1165901007">
          <w:marLeft w:val="0"/>
          <w:marRight w:val="0"/>
          <w:marTop w:val="0"/>
          <w:marBottom w:val="0"/>
          <w:divBdr>
            <w:top w:val="none" w:sz="0" w:space="0" w:color="auto"/>
            <w:left w:val="none" w:sz="0" w:space="0" w:color="auto"/>
            <w:bottom w:val="none" w:sz="0" w:space="0" w:color="auto"/>
            <w:right w:val="none" w:sz="0" w:space="0" w:color="auto"/>
          </w:divBdr>
        </w:div>
        <w:div w:id="1668706394">
          <w:marLeft w:val="0"/>
          <w:marRight w:val="0"/>
          <w:marTop w:val="0"/>
          <w:marBottom w:val="0"/>
          <w:divBdr>
            <w:top w:val="none" w:sz="0" w:space="0" w:color="auto"/>
            <w:left w:val="none" w:sz="0" w:space="0" w:color="auto"/>
            <w:bottom w:val="none" w:sz="0" w:space="0" w:color="auto"/>
            <w:right w:val="none" w:sz="0" w:space="0" w:color="auto"/>
          </w:divBdr>
        </w:div>
        <w:div w:id="1263683567">
          <w:marLeft w:val="0"/>
          <w:marRight w:val="0"/>
          <w:marTop w:val="0"/>
          <w:marBottom w:val="0"/>
          <w:divBdr>
            <w:top w:val="none" w:sz="0" w:space="0" w:color="auto"/>
            <w:left w:val="none" w:sz="0" w:space="0" w:color="auto"/>
            <w:bottom w:val="none" w:sz="0" w:space="0" w:color="auto"/>
            <w:right w:val="none" w:sz="0" w:space="0" w:color="auto"/>
          </w:divBdr>
        </w:div>
        <w:div w:id="649216409">
          <w:marLeft w:val="0"/>
          <w:marRight w:val="0"/>
          <w:marTop w:val="0"/>
          <w:marBottom w:val="0"/>
          <w:divBdr>
            <w:top w:val="none" w:sz="0" w:space="0" w:color="auto"/>
            <w:left w:val="none" w:sz="0" w:space="0" w:color="auto"/>
            <w:bottom w:val="none" w:sz="0" w:space="0" w:color="auto"/>
            <w:right w:val="none" w:sz="0" w:space="0" w:color="auto"/>
          </w:divBdr>
        </w:div>
        <w:div w:id="847674938">
          <w:marLeft w:val="0"/>
          <w:marRight w:val="0"/>
          <w:marTop w:val="0"/>
          <w:marBottom w:val="0"/>
          <w:divBdr>
            <w:top w:val="none" w:sz="0" w:space="0" w:color="auto"/>
            <w:left w:val="none" w:sz="0" w:space="0" w:color="auto"/>
            <w:bottom w:val="none" w:sz="0" w:space="0" w:color="auto"/>
            <w:right w:val="none" w:sz="0" w:space="0" w:color="auto"/>
          </w:divBdr>
        </w:div>
        <w:div w:id="665211709">
          <w:marLeft w:val="0"/>
          <w:marRight w:val="0"/>
          <w:marTop w:val="0"/>
          <w:marBottom w:val="0"/>
          <w:divBdr>
            <w:top w:val="none" w:sz="0" w:space="0" w:color="auto"/>
            <w:left w:val="none" w:sz="0" w:space="0" w:color="auto"/>
            <w:bottom w:val="none" w:sz="0" w:space="0" w:color="auto"/>
            <w:right w:val="none" w:sz="0" w:space="0" w:color="auto"/>
          </w:divBdr>
        </w:div>
        <w:div w:id="1559247712">
          <w:marLeft w:val="0"/>
          <w:marRight w:val="0"/>
          <w:marTop w:val="0"/>
          <w:marBottom w:val="0"/>
          <w:divBdr>
            <w:top w:val="none" w:sz="0" w:space="0" w:color="auto"/>
            <w:left w:val="none" w:sz="0" w:space="0" w:color="auto"/>
            <w:bottom w:val="none" w:sz="0" w:space="0" w:color="auto"/>
            <w:right w:val="none" w:sz="0" w:space="0" w:color="auto"/>
          </w:divBdr>
        </w:div>
        <w:div w:id="1567379355">
          <w:marLeft w:val="0"/>
          <w:marRight w:val="0"/>
          <w:marTop w:val="0"/>
          <w:marBottom w:val="0"/>
          <w:divBdr>
            <w:top w:val="none" w:sz="0" w:space="0" w:color="auto"/>
            <w:left w:val="none" w:sz="0" w:space="0" w:color="auto"/>
            <w:bottom w:val="none" w:sz="0" w:space="0" w:color="auto"/>
            <w:right w:val="none" w:sz="0" w:space="0" w:color="auto"/>
          </w:divBdr>
          <w:divsChild>
            <w:div w:id="1362974667">
              <w:marLeft w:val="0"/>
              <w:marRight w:val="0"/>
              <w:marTop w:val="0"/>
              <w:marBottom w:val="0"/>
              <w:divBdr>
                <w:top w:val="none" w:sz="0" w:space="0" w:color="auto"/>
                <w:left w:val="none" w:sz="0" w:space="0" w:color="auto"/>
                <w:bottom w:val="none" w:sz="0" w:space="0" w:color="auto"/>
                <w:right w:val="none" w:sz="0" w:space="0" w:color="auto"/>
              </w:divBdr>
            </w:div>
            <w:div w:id="965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946&amp;prevdoc=442853502" TargetMode="External"/><Relationship Id="rId18" Type="http://schemas.openxmlformats.org/officeDocument/2006/relationships/hyperlink" Target="kodeks://link/d?nd=902286317&amp;prevdoc=4428535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kodeks://link/d?nd=468982166&amp;prevdoc=442853502&amp;point=mark=00000000000000000000000000000000000000000000000000F7S1F1" TargetMode="External"/><Relationship Id="rId7" Type="http://schemas.openxmlformats.org/officeDocument/2006/relationships/footnotes" Target="footnotes.xml"/><Relationship Id="rId12" Type="http://schemas.openxmlformats.org/officeDocument/2006/relationships/hyperlink" Target="http://www.hmrn.ru" TargetMode="External"/><Relationship Id="rId17" Type="http://schemas.openxmlformats.org/officeDocument/2006/relationships/hyperlink" Target="kodeks://link/d?nd=902295324&amp;prevdoc=442853502" TargetMode="External"/><Relationship Id="rId25" Type="http://schemas.openxmlformats.org/officeDocument/2006/relationships/hyperlink" Target="kodeks://link/d?nd=902228011&amp;prevdoc=442853502&amp;point=mark=00000000000000000000000000000000000000000000000000A720N9" TargetMode="External"/><Relationship Id="rId2" Type="http://schemas.openxmlformats.org/officeDocument/2006/relationships/numbering" Target="numbering.xml"/><Relationship Id="rId16" Type="http://schemas.openxmlformats.org/officeDocument/2006/relationships/hyperlink" Target="kodeks://link/d?nd=902228011&amp;prevdoc=442853502" TargetMode="External"/><Relationship Id="rId20" Type="http://schemas.openxmlformats.org/officeDocument/2006/relationships/hyperlink" Target="kodeks://link/d?nd=468982166&amp;prevdoc=442853502&amp;point=mark=00000000000000000000000000000000000000000000000000F881F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r@hmrn.ru" TargetMode="External"/><Relationship Id="rId24" Type="http://schemas.openxmlformats.org/officeDocument/2006/relationships/hyperlink" Target="kodeks://link/d?nd=902344800&amp;prevdoc=442853502&amp;point=mark=000000000000000000000000000000000000000000000000006540IN" TargetMode="External"/><Relationship Id="rId5" Type="http://schemas.openxmlformats.org/officeDocument/2006/relationships/settings" Target="settings.xml"/><Relationship Id="rId15" Type="http://schemas.openxmlformats.org/officeDocument/2006/relationships/hyperlink" Target="kodeks://link/d?nd=902021711&amp;prevdoc=442853502" TargetMode="External"/><Relationship Id="rId23" Type="http://schemas.openxmlformats.org/officeDocument/2006/relationships/hyperlink" Target="kodeks://link/d?nd=902344800&amp;prevdoc=442853502&amp;point=mark=000000000000000000000000000000000000000000000000006540IN" TargetMode="External"/><Relationship Id="rId28" Type="http://schemas.openxmlformats.org/officeDocument/2006/relationships/fontTable" Target="fontTable.xml"/><Relationship Id="rId10" Type="http://schemas.openxmlformats.org/officeDocument/2006/relationships/hyperlink" Target="kodeks://link/d?nd=902228011&amp;prevdoc=442853502" TargetMode="External"/><Relationship Id="rId19" Type="http://schemas.openxmlformats.org/officeDocument/2006/relationships/hyperlink" Target="kodeks://link/d?nd=468982166&amp;prevdoc=442853502" TargetMode="External"/><Relationship Id="rId4" Type="http://schemas.microsoft.com/office/2007/relationships/stylesWithEffects" Target="stylesWithEffects.xml"/><Relationship Id="rId9" Type="http://schemas.openxmlformats.org/officeDocument/2006/relationships/hyperlink" Target="kodeks://link/d?nd=901876063&amp;prevdoc=442853502" TargetMode="External"/><Relationship Id="rId14" Type="http://schemas.openxmlformats.org/officeDocument/2006/relationships/hyperlink" Target="kodeks://link/d?nd=901876063&amp;prevdoc=442853502" TargetMode="External"/><Relationship Id="rId22" Type="http://schemas.openxmlformats.org/officeDocument/2006/relationships/hyperlink" Target="kodeks://link/d?nd=468982166&amp;prevdoc=442853502&amp;point=mark=00000000000000000000000000000000000000000000000000F881F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4FE7-9F8B-4E3C-85A4-905B4EC9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User</dc:creator>
  <cp:lastModifiedBy>Зина</cp:lastModifiedBy>
  <cp:revision>10</cp:revision>
  <cp:lastPrinted>2018-08-07T03:44:00Z</cp:lastPrinted>
  <dcterms:created xsi:type="dcterms:W3CDTF">2018-08-07T03:52:00Z</dcterms:created>
  <dcterms:modified xsi:type="dcterms:W3CDTF">2018-10-26T08:32:00Z</dcterms:modified>
</cp:coreProperties>
</file>